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BARCELONA AMB UCRAÏNA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 divendres, 24 de febrer, farà 1 any d'invasió russa d'Ucraïna a gran escala.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 comunitat ucraïnesa de Barcelona, les associacions ucraïneses de Catalunya, activistes ucraïnesos i catalans</w:t>
      </w:r>
      <w:r w:rsidDel="00000000" w:rsidR="00000000" w:rsidRPr="00000000">
        <w:rPr>
          <w:sz w:val="20"/>
          <w:szCs w:val="20"/>
          <w:rtl w:val="0"/>
        </w:rPr>
        <w:t xml:space="preserve"> convoquem una gran manifestació en suport d'Ucraïna, que tindrà lloc </w:t>
      </w:r>
      <w:r w:rsidDel="00000000" w:rsidR="00000000" w:rsidRPr="00000000">
        <w:rPr>
          <w:b w:val="1"/>
          <w:sz w:val="20"/>
          <w:szCs w:val="20"/>
          <w:rtl w:val="0"/>
        </w:rPr>
        <w:t xml:space="preserve">aquest divendres, 24 de febrer, començant a passeig de Gràcia amb Provença a les 19:30h i baixant fins a plaça Catalunya.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primer lloc, </w:t>
      </w:r>
      <w:r w:rsidDel="00000000" w:rsidR="00000000" w:rsidRPr="00000000">
        <w:rPr>
          <w:b w:val="1"/>
          <w:sz w:val="20"/>
          <w:szCs w:val="20"/>
          <w:rtl w:val="0"/>
        </w:rPr>
        <w:t xml:space="preserve">volem recordar i honrar tots els que ja no estan amb nosaltres, totes les persones que han estat víctimes d’aquesta guerra.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Volem manifestar el nostre rebuig total envers: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invasió russa, igual que a totes les guerres! Volem expressar el nostre NO rotund al genocidi, als crims contra humanitat i als crims de guerra, a les massacres i tortures, i a qualsevol altra violació dels drets humans, ni durant la invasió russa d’Ucraïna, ni enlloc del món, MAI! Durant aquest dur any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l’Oficina del Fiscal General d’Ucraïna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registrat més de 70.716 crims de guerra i agressió. I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entre nens i nenes d’Ucraïna la guerra ha provocat 461 morts, 923 ferits, 344 desapareguts, 16.207 deportats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 encara és impossible establir els nombres exactes.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violència sexual com a arma de guerra. S’han documentat casos de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violacions massius per l'exèrcit rus de dones, homes, nens i nenes entre els 4 i 82 anys, segons l’ONU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Els culpables hauran de ser investigats i pagar-ne les conseqüències legals.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deportacions forçades de famílies, nens i nenes cap a la Federació Russa: segons el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Comissari de Drets Humans del Parlament Ucraïnès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hi ha dades que demostren que com a mínim 2 800 000 civils han estat deportats.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Els bombardejos dels nostres pobles i ciutats per part de l'exèrcit rus, i l’ús de qualsevol altra arma que posi en risc la vida de la població civil.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amenaces nuclears de Rússia, ni cap a Ucraïna, ni cap a Europa, ni cap altre país del món.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destrucció d’habitatges i d’infraestructures essencials pel benestar fonamental de les persones, d’hospitals, centres d’ensenyament, del patrimoni històric, cultural, industrial i econòmic, d’edificis administratius, religiosos i altres, provocada per l'agressió russa.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inseguretats i violències contra les dones i criatures que surten del país a la cerca de refugi.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es vetlli per la seguretat de les persones que surten del país a la cerca de refugi, evitant el lucre de les màfies d’explotació sexual i laboral que despleguen les seves xarxes de captació aprofitant l’extrema vulnerabilitat!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sofriment d’animals, les víctimes silencioses de la guerra, i als danys al medi ambient provocats per la guerra.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Denunciem també la violació del dret internacional per part de Rússia, que està posant en perill la unitat dels països democràtics i abocant-nos de nou a un model imperialista i colonial.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Volem mostrar la nostra solidaritat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 unitat com a barcelonins, exigint la retirada immediata de tropes russes d'Ucraïna, i advocant per la pau, la justícia i la llibertat pel poble ucraïnès!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per últim, </w:t>
      </w:r>
      <w:r w:rsidDel="00000000" w:rsidR="00000000" w:rsidRPr="00000000">
        <w:rPr>
          <w:b w:val="1"/>
          <w:sz w:val="20"/>
          <w:szCs w:val="20"/>
          <w:rtl w:val="0"/>
        </w:rPr>
        <w:t xml:space="preserve">volem agrair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profundament a la gent d’aquesta gran ciutat – Barcelona</w:t>
      </w:r>
      <w:r w:rsidDel="00000000" w:rsidR="00000000" w:rsidRPr="00000000">
        <w:rPr>
          <w:sz w:val="20"/>
          <w:szCs w:val="20"/>
          <w:rtl w:val="0"/>
        </w:rPr>
        <w:t xml:space="preserve">, tota l’ajuda que ens heu donat i ens continueu donant. Agraïm la vostra solidaritat, activisme, tones d’ajuda humanitària i la càlida acollida a milers de refugiades i refugiats ucraïnesos. Moltíssimes gràcies a tots i totes per estar sempre al costat!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També, agrairíem la difusió del vídeo i del nostre manifest amb el formulari d'adhesió d'entitats, que podeu trobar a la nostra pàgina web https://barcelonaambucraina.org.</w:t>
      </w:r>
    </w:p>
    <w:p w:rsidR="00000000" w:rsidDel="00000000" w:rsidP="00000000" w:rsidRDefault="00000000" w:rsidRPr="00000000" w14:paraId="00000017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Moltes gràcies!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dmytro_lubinetzs/131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p.gov.ua/" TargetMode="External"/><Relationship Id="rId7" Type="http://schemas.openxmlformats.org/officeDocument/2006/relationships/hyperlink" Target="https://childrenofwar.gov.ua/en/" TargetMode="External"/><Relationship Id="rId8" Type="http://schemas.openxmlformats.org/officeDocument/2006/relationships/hyperlink" Target="https://f24.my/8x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