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rPr>
          <w:rFonts w:ascii="Georgia" w:hAnsi="Georgia" w:eastAsia="Georgia" w:cs="Georgia"/>
          <w:b/>
          <w:b/>
        </w:rPr>
      </w:pPr>
      <w:r>
        <w:rPr>
          <w:rFonts w:eastAsia="Georgia" w:cs="Georgia" w:ascii="Georgia" w:hAnsi="Georgia"/>
          <w:b/>
        </w:rPr>
        <w:t>MANIFIESTO.</w:t>
      </w:r>
    </w:p>
    <w:p>
      <w:pPr>
        <w:pStyle w:val="Normal"/>
        <w:spacing w:lineRule="auto" w:line="240"/>
        <w:jc w:val="both"/>
        <w:rPr>
          <w:rFonts w:ascii="Georgia" w:hAnsi="Georgia" w:eastAsia="Georgia" w:cs="Georgia"/>
          <w:b/>
          <w:b/>
        </w:rPr>
      </w:pPr>
      <w:r>
        <w:rPr>
          <w:rFonts w:eastAsia="Georgia" w:cs="Georgia" w:ascii="Georgia" w:hAnsi="Georgia"/>
          <w:b/>
        </w:rPr>
      </w:r>
    </w:p>
    <w:p>
      <w:pPr>
        <w:pStyle w:val="TextBody"/>
        <w:jc w:val="center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  <w:t>Contra la celebración de la feria de armas</w:t>
      </w:r>
    </w:p>
    <w:p>
      <w:pPr>
        <w:pStyle w:val="Normal"/>
        <w:spacing w:lineRule="auto" w:line="240"/>
        <w:jc w:val="center"/>
        <w:rPr>
          <w:rFonts w:ascii="Georgia" w:hAnsi="Georgia" w:eastAsia="Georgia" w:cs="Georgia"/>
        </w:rPr>
      </w:pPr>
      <w:r>
        <w:rPr>
          <w:rFonts w:eastAsia="Georgia" w:cs="Georgia" w:ascii="Georgia" w:hAnsi="Georgia"/>
        </w:rPr>
      </w:r>
    </w:p>
    <w:p>
      <w:pPr>
        <w:pStyle w:val="BodyTextIndent"/>
        <w:ind w:hanging="0"/>
        <w:jc w:val="both"/>
        <w:rPr/>
      </w:pPr>
      <w:r>
        <w:rPr>
          <w:rFonts w:ascii="Georgia" w:hAnsi="Georgia"/>
        </w:rPr>
        <w:t>Ante la anunciada feria de armas que habrá en Córdoba los días 10 y 11 de abril, según noticia dada en enero por los medios de comunicación locales cordobeses, un grupo de colectivos sociales nos mostramos contrarios a la celebración de dicho evento, por entender que es un paso mas en el cariz de militarización y pro-belicismo al que recientemente están llevando a la ciudad por parte del Estado, el Ayuntamiento y la Universidad.</w:t>
      </w:r>
    </w:p>
    <w:p>
      <w:pPr>
        <w:pStyle w:val="Normal"/>
        <w:spacing w:lineRule="auto" w:line="24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TextBody"/>
        <w:jc w:val="both"/>
        <w:rPr/>
      </w:pPr>
      <w:r>
        <w:rPr>
          <w:rFonts w:ascii="Georgia" w:hAnsi="Georgia"/>
        </w:rPr>
        <w:t>Córdoba, una ciudad reconocida históricamente como de diálogo, va a cambiar su sello por el de ciudad bélica, gracias a la decisión tomada por algunas personas con poder institucional, sin búsqueda de consenso y respaldo de la ciudadanía, de la que no tenemos duda que prefiere quedarse con la marca de ciudad de paz y diálogo.</w:t>
      </w:r>
    </w:p>
    <w:p>
      <w:pPr>
        <w:pStyle w:val="Normal"/>
        <w:spacing w:lineRule="auto" w:line="24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TextBody"/>
        <w:jc w:val="both"/>
        <w:rPr/>
      </w:pPr>
      <w:r>
        <w:rPr>
          <w:rFonts w:ascii="Georgia" w:hAnsi="Georgia"/>
        </w:rPr>
        <w:t>Es lamentable que nuestra Universidad, que siempre ha sido ampliamente valorada por su conocimientos  relacionados con la agroganadería, ahora decide potenciar la industria armamentística, dando la bienvenida a una fábrica de misiles que presume del sello “Probado en combate”.</w:t>
      </w:r>
    </w:p>
    <w:p>
      <w:pPr>
        <w:pStyle w:val="Normal"/>
        <w:spacing w:lineRule="auto" w:line="24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TextBody"/>
        <w:jc w:val="both"/>
        <w:rPr/>
      </w:pPr>
      <w:r>
        <w:rPr>
          <w:rFonts w:ascii="Georgia" w:hAnsi="Georgia"/>
        </w:rPr>
        <w:t>Si la Universidad quiere potenciar investigación tecnológica, proponemos que lo haga en materias relacionadas con el cambio climático y de esta manera salvará vidas en lugar de destruirlas.</w:t>
      </w:r>
    </w:p>
    <w:p>
      <w:pPr>
        <w:pStyle w:val="Normal"/>
        <w:spacing w:lineRule="auto" w:line="24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TextBody"/>
        <w:jc w:val="both"/>
        <w:rPr/>
      </w:pPr>
      <w:r>
        <w:rPr>
          <w:rFonts w:ascii="Georgia" w:hAnsi="Georgia"/>
        </w:rPr>
        <w:t>La ciudadanía cordobesa debe preguntarse si quiere el cambio de rumbo al que nos están llevando o si prefiere re</w:t>
      </w:r>
      <w:r>
        <w:rPr>
          <w:rFonts w:ascii="Georgia" w:hAnsi="Georgia"/>
        </w:rPr>
        <w:t>b</w:t>
      </w:r>
      <w:r>
        <w:rPr>
          <w:rFonts w:ascii="Georgia" w:hAnsi="Georgia"/>
        </w:rPr>
        <w:t>elarse y seguir potenciando la agroganadería, la paz y el diálogo, materias por la que se nos reconoce hasta el día de hoy y comenzar a trabajar en la lucha contra el cambio climático.</w:t>
      </w:r>
    </w:p>
    <w:p>
      <w:pPr>
        <w:pStyle w:val="Normal"/>
        <w:spacing w:lineRule="auto" w:line="24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TextBody"/>
        <w:jc w:val="both"/>
        <w:rPr/>
      </w:pPr>
      <w:r>
        <w:rPr>
          <w:rFonts w:ascii="Georgia" w:hAnsi="Georgia"/>
        </w:rPr>
        <w:t>Animamos a la ciudadanía a unirse a nuestra reivindicación, por una ciudad de la que podamos orgullecernos.</w:t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TextBody"/>
        <w:rPr>
          <w:rFonts w:ascii="Georgia" w:hAnsi="Georgia"/>
        </w:rPr>
      </w:pPr>
      <w:r>
        <w:rPr>
          <w:rFonts w:ascii="Georgia" w:hAnsi="Georgia"/>
        </w:rPr>
        <w:t>NO A LA FERIA DE ARMAS, POR UNA CIUDAD DE PAZ Y DIÁLOGO.</w:t>
      </w:r>
    </w:p>
    <w:p>
      <w:pPr>
        <w:pStyle w:val="Normal"/>
        <w:spacing w:lineRule="auto" w:line="240"/>
        <w:jc w:val="both"/>
        <w:rPr>
          <w:rFonts w:ascii="Georgia" w:hAnsi="Georgia"/>
        </w:rPr>
      </w:pPr>
      <w:r>
        <w:rPr>
          <w:rFonts w:ascii="Georgia" w:hAnsi="Georgia"/>
        </w:rPr>
      </w:r>
    </w:p>
    <w:p>
      <w:pPr>
        <w:pStyle w:val="Normal"/>
        <w:spacing w:lineRule="auto" w:line="240"/>
        <w:jc w:val="both"/>
        <w:rPr>
          <w:rFonts w:ascii="Georgia" w:hAnsi="Georgia" w:eastAsia="Georgia" w:cs="Georgia"/>
        </w:rPr>
      </w:pPr>
      <w:r>
        <w:rPr/>
      </w:r>
    </w:p>
    <w:sectPr>
      <w:type w:val="nextPage"/>
      <w:pgSz w:w="11906" w:h="16838"/>
      <w:pgMar w:left="1440" w:right="1440" w:header="0" w:top="1440" w:footer="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Cs w:val="22"/>
        <w:lang w:val="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" w:eastAsia="es-E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90b9d"/>
    <w:pPr>
      <w:spacing w:before="0" w:after="0"/>
      <w:ind w:left="720" w:hanging="0"/>
      <w:contextualSpacing/>
    </w:pPr>
    <w:rPr/>
  </w:style>
  <w:style w:type="paragraph" w:styleId="BodyTextIndent">
    <w:name w:val="Body Text Indent"/>
    <w:basedOn w:val="TextBody"/>
    <w:qFormat/>
    <w:pPr>
      <w:ind w:firstLine="283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FC7A6-D21E-40F9-8309-8352EE6BC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LibreOffice/6.4.7.2$MacOSX_X86_64 LibreOffice_project/639b8ac485750d5696d7590a72ef1b496725cfb5</Application>
  <Pages>1</Pages>
  <Words>289</Words>
  <Characters>1457</Characters>
  <CharactersWithSpaces>1738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2024-03-25T07:57:00Z</dcterms:created>
  <dc:creator>diego Llanes Ruiz</dc:creator>
  <dc:description/>
  <dc:language>es-ES</dc:language>
  <cp:lastModifiedBy/>
  <dcterms:modified xsi:type="dcterms:W3CDTF">2024-03-29T17:24:25Z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