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02D5" w14:textId="77777777" w:rsidR="00166C5B" w:rsidRDefault="00E80A55" w:rsidP="003939B7">
      <w:pPr>
        <w:jc w:val="center"/>
        <w:rPr>
          <w:b/>
          <w:bCs/>
          <w:color w:val="4472C4" w:themeColor="accent1"/>
          <w:sz w:val="40"/>
          <w:szCs w:val="40"/>
          <w:lang w:val="es-US"/>
        </w:rPr>
      </w:pPr>
      <w:r>
        <w:rPr>
          <w:b/>
          <w:bCs/>
          <w:color w:val="4472C4" w:themeColor="accent1"/>
          <w:sz w:val="40"/>
          <w:szCs w:val="40"/>
          <w:lang w:val="es-US"/>
        </w:rPr>
        <w:t xml:space="preserve">Planificación estratégica para </w:t>
      </w:r>
    </w:p>
    <w:p w14:paraId="44C4297B" w14:textId="5F258BF4" w:rsidR="006F7DFC" w:rsidRPr="003939B7" w:rsidRDefault="00E80A55" w:rsidP="003939B7">
      <w:pPr>
        <w:jc w:val="center"/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  <w:lang w:val="es-US"/>
        </w:rPr>
        <w:t>la Alianza por el Desarme Nuclear</w:t>
      </w:r>
    </w:p>
    <w:p w14:paraId="0A18F23E" w14:textId="7B2E0B67" w:rsidR="00CF2B45" w:rsidRDefault="00CF2B45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  <w:lang w:val="es-US"/>
        </w:rPr>
        <w:t>Qué es</w:t>
      </w:r>
    </w:p>
    <w:p w14:paraId="15896EE9" w14:textId="32CC0D51" w:rsidR="00CF2B45" w:rsidRPr="003939B7" w:rsidRDefault="00CF2B45">
      <w:r>
        <w:rPr>
          <w:lang w:val="es-US"/>
        </w:rPr>
        <w:t>Un plan estratégico sienta las bases de nuestro alcance de actividades como alianza. Aumenta la conciencia de lo que somos, de hacia dónde queremos ir y traza la hoja de ruta de cómo llegar allí.</w:t>
      </w:r>
    </w:p>
    <w:p w14:paraId="10EEC0C6" w14:textId="77777777" w:rsidR="003939B7" w:rsidRDefault="003939B7">
      <w:pPr>
        <w:rPr>
          <w:sz w:val="24"/>
          <w:szCs w:val="24"/>
        </w:rPr>
      </w:pPr>
    </w:p>
    <w:p w14:paraId="278C51F8" w14:textId="77777777" w:rsidR="007445B0" w:rsidRPr="005C72A0" w:rsidRDefault="007445B0">
      <w:pPr>
        <w:rPr>
          <w:noProof/>
        </w:rPr>
      </w:pPr>
    </w:p>
    <w:p w14:paraId="166A60F1" w14:textId="4062C0D4" w:rsidR="003939B7" w:rsidRPr="00CF2B45" w:rsidRDefault="003939B7">
      <w:pPr>
        <w:rPr>
          <w:sz w:val="24"/>
          <w:szCs w:val="24"/>
        </w:rPr>
      </w:pPr>
      <w:r>
        <w:rPr>
          <w:noProof/>
          <w:lang w:val="es-US"/>
        </w:rPr>
        <w:drawing>
          <wp:inline distT="0" distB="0" distL="0" distR="0" wp14:anchorId="016F63B1" wp14:editId="12B65E56">
            <wp:extent cx="6285258" cy="2928509"/>
            <wp:effectExtent l="0" t="0" r="1270" b="5715"/>
            <wp:docPr id="1947666441" name="Picture 1" descr="Jerarquía del Plan Estratégico - Modelo de presentación para Google Slides y PowerPoint | #1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tegic Plan Hierarchy - Modelo de apresentação para Google Slides e  PowerPoint | #109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9"/>
                    <a:stretch/>
                  </pic:blipFill>
                  <pic:spPr bwMode="auto">
                    <a:xfrm>
                      <a:off x="0" y="0"/>
                      <a:ext cx="6313645" cy="29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F84DE" w14:textId="62BC600A" w:rsidR="00CF2B45" w:rsidRPr="003939B7" w:rsidRDefault="00CF2B45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  <w:lang w:val="es-US"/>
        </w:rPr>
        <w:t>¿Por qué?</w:t>
      </w:r>
    </w:p>
    <w:p w14:paraId="30ED72BC" w14:textId="4EE95BB1" w:rsidR="00E80A55" w:rsidRPr="00CF2B45" w:rsidRDefault="007A6DA7" w:rsidP="00CF2B45">
      <w:pPr>
        <w:rPr>
          <w:b/>
          <w:bCs/>
        </w:rPr>
      </w:pPr>
      <w:r>
        <w:rPr>
          <w:b/>
          <w:bCs/>
          <w:lang w:val="es-US"/>
        </w:rPr>
        <w:t>Agilizará nuestro proceso de toma de decisiones.</w:t>
      </w:r>
    </w:p>
    <w:p w14:paraId="4D733E36" w14:textId="77777777" w:rsidR="007A6DA7" w:rsidRPr="007A6DA7" w:rsidRDefault="00E80A55" w:rsidP="007A6DA7">
      <w:pPr>
        <w:pStyle w:val="ListParagraph"/>
        <w:numPr>
          <w:ilvl w:val="0"/>
          <w:numId w:val="1"/>
        </w:numPr>
      </w:pPr>
      <w:r>
        <w:rPr>
          <w:lang w:val="es-US"/>
        </w:rPr>
        <w:t xml:space="preserve">El proceso de toma de decisiones sería más inclusivo y transparente y seguiría nuestra misión y objetivos establecidos. </w:t>
      </w:r>
    </w:p>
    <w:p w14:paraId="1E3BFB16" w14:textId="77777777" w:rsidR="00CF2B45" w:rsidRDefault="007A6DA7" w:rsidP="00CF2B45">
      <w:pPr>
        <w:pStyle w:val="ListParagraph"/>
        <w:numPr>
          <w:ilvl w:val="0"/>
          <w:numId w:val="1"/>
        </w:numPr>
      </w:pPr>
      <w:r>
        <w:rPr>
          <w:lang w:val="es-US"/>
        </w:rPr>
        <w:t xml:space="preserve">Un plan nos ayudará a avanzar de manera proactiva con roles claros para todos. </w:t>
      </w:r>
    </w:p>
    <w:p w14:paraId="7DDA44F6" w14:textId="17E754F2" w:rsidR="007A6DA7" w:rsidRPr="00CF2B45" w:rsidRDefault="00CF2B45" w:rsidP="007A6DA7">
      <w:pPr>
        <w:pStyle w:val="ListParagraph"/>
        <w:numPr>
          <w:ilvl w:val="0"/>
          <w:numId w:val="1"/>
        </w:numPr>
      </w:pPr>
      <w:r>
        <w:rPr>
          <w:lang w:val="es-US"/>
        </w:rPr>
        <w:t>Todas las ideas y decisiones tendrían cabida dentro de nuestro mapa estratégico, permitiendo una mejor priorización de acciones y proyectos.</w:t>
      </w:r>
    </w:p>
    <w:p w14:paraId="7FA4809A" w14:textId="3A66F6B3" w:rsidR="007A6DA7" w:rsidRPr="007A6DA7" w:rsidRDefault="00387EA0" w:rsidP="007A6DA7">
      <w:pPr>
        <w:pStyle w:val="ListParagraph"/>
        <w:numPr>
          <w:ilvl w:val="0"/>
          <w:numId w:val="1"/>
        </w:numPr>
      </w:pPr>
      <w:r>
        <w:rPr>
          <w:lang w:val="es-US"/>
        </w:rPr>
        <w:t>Un plan nos ayudará a trabajar juntos mejor como organización porque todos estarán enfocados en nuestros principales objetivos y prioridades que respaldan la misión de la Alianza.</w:t>
      </w:r>
    </w:p>
    <w:p w14:paraId="650EB0E0" w14:textId="1D686D90" w:rsidR="007A6DA7" w:rsidRDefault="00CF2B45">
      <w:r>
        <w:rPr>
          <w:b/>
          <w:bCs/>
          <w:lang w:val="es-US"/>
        </w:rPr>
        <w:t xml:space="preserve">Permitirá una mejor respuesta. </w:t>
      </w:r>
      <w:r>
        <w:rPr>
          <w:lang w:val="es-US"/>
        </w:rPr>
        <w:t>Estaríamos mejor equipados para reconocer todas las opciones que tenemos a la hora de responder a un entorno dinámico y así podremos comprometernos con un conjunto de respuestas como equipo.</w:t>
      </w:r>
    </w:p>
    <w:p w14:paraId="39C4083C" w14:textId="5157E9F8" w:rsidR="00387EA0" w:rsidRDefault="00E80A55" w:rsidP="00387EA0">
      <w:r>
        <w:rPr>
          <w:b/>
          <w:bCs/>
          <w:lang w:val="es-US"/>
        </w:rPr>
        <w:t xml:space="preserve">Permitirá una creatividad más efectiva. </w:t>
      </w:r>
      <w:r>
        <w:rPr>
          <w:lang w:val="es-US"/>
        </w:rPr>
        <w:t xml:space="preserve">La planificación estratégica es una herramienta para la resolución de problemas. Identificamos nuestros objetivos centrales y luego también identificamos cómo resolverlos, qué se necesita para llegar allí. Esta estructura fomenta el diseño de acciones y </w:t>
      </w:r>
      <w:r>
        <w:rPr>
          <w:lang w:val="es-US"/>
        </w:rPr>
        <w:lastRenderedPageBreak/>
        <w:t xml:space="preserve">proyectos personalizados que involucran la inteligencia colectiva y la creatividad de nuestra alianza en general. </w:t>
      </w:r>
    </w:p>
    <w:p w14:paraId="746D6627" w14:textId="77777777" w:rsidR="003939B7" w:rsidRDefault="00387EA0" w:rsidP="003939B7">
      <w:pPr>
        <w:rPr>
          <w:b/>
          <w:bCs/>
        </w:rPr>
      </w:pPr>
      <w:r>
        <w:rPr>
          <w:b/>
          <w:bCs/>
          <w:lang w:val="es-US"/>
        </w:rPr>
        <w:t>Permitirá una mejor cohesión.</w:t>
      </w:r>
      <w:r>
        <w:rPr>
          <w:lang w:val="es-US"/>
        </w:rPr>
        <w:t xml:space="preserve"> Una comprensión más clara de los roles de todos permite una mejor cooperación y comunicación.</w:t>
      </w:r>
      <w:r>
        <w:rPr>
          <w:b/>
          <w:bCs/>
          <w:lang w:val="es-US"/>
        </w:rPr>
        <w:t xml:space="preserve"> </w:t>
      </w:r>
    </w:p>
    <w:p w14:paraId="78ECDFD8" w14:textId="3AAB388B" w:rsidR="003939B7" w:rsidRPr="00387EA0" w:rsidRDefault="003939B7" w:rsidP="003939B7">
      <w:r>
        <w:rPr>
          <w:b/>
          <w:bCs/>
          <w:lang w:val="es-US"/>
        </w:rPr>
        <w:t>Nos ayudará a interactuar mejor con otras organizaciones que utilizan planes estratégicos</w:t>
      </w:r>
      <w:r>
        <w:rPr>
          <w:lang w:val="es-US"/>
        </w:rPr>
        <w:t>. Como la OMS</w:t>
      </w:r>
      <w:r>
        <w:rPr>
          <w:rStyle w:val="FootnoteReference"/>
          <w:lang w:val="es-US"/>
        </w:rPr>
        <w:footnoteReference w:id="1"/>
      </w:r>
      <w:r>
        <w:rPr>
          <w:lang w:val="es-US"/>
        </w:rPr>
        <w:t>, el CICR</w:t>
      </w:r>
      <w:r>
        <w:rPr>
          <w:rStyle w:val="FootnoteReference"/>
          <w:lang w:val="es-US"/>
        </w:rPr>
        <w:footnoteReference w:id="2"/>
      </w:r>
      <w:r>
        <w:rPr>
          <w:lang w:val="es-US"/>
        </w:rPr>
        <w:t xml:space="preserve"> y algunos de nuestros otros socios directos. Una vez que hayamos identificado nuestros objetivos y proyectos en común, es más fácil cooperar. </w:t>
      </w:r>
    </w:p>
    <w:p w14:paraId="7C3BF5A0" w14:textId="10FE2748" w:rsidR="007A6DA7" w:rsidRDefault="00E7211A" w:rsidP="007A6DA7">
      <w:r>
        <w:rPr>
          <w:b/>
          <w:bCs/>
          <w:lang w:val="es-US"/>
        </w:rPr>
        <w:t>Ayudará con nuestra recaudación de fondos.</w:t>
      </w:r>
      <w:r>
        <w:rPr>
          <w:lang w:val="es-US"/>
        </w:rPr>
        <w:t xml:space="preserve"> Un plan estratégico, con proyectos bien pensados, es una forma más eficaz de recaudar fondos. Nos ayudará a presentar mejor nuestro caso a posibles financiadores. Es más fácil pedir dinero si lo pedimos para fines específicos. Si sabemos exactamente para qué lo estamos pidiendo. Entonces también podremos identificar mejor a quién pedir qué. </w:t>
      </w:r>
    </w:p>
    <w:p w14:paraId="340FB2E8" w14:textId="51CCD8EF" w:rsidR="00E7211A" w:rsidRDefault="003939B7">
      <w:r>
        <w:rPr>
          <w:b/>
          <w:bCs/>
          <w:lang w:val="es-US"/>
        </w:rPr>
        <w:t>Ayudará a comunicar lo que hacemos al mundo.</w:t>
      </w:r>
      <w:r>
        <w:rPr>
          <w:lang w:val="es-US"/>
        </w:rPr>
        <w:t xml:space="preserve"> Y ayudará a identificar e incluir a las partes interesadas en nuestra causa. Tener a las partes interesadas involucradas en el proceso fortalecerá su compromiso para garantizar su éxito.</w:t>
      </w:r>
    </w:p>
    <w:p w14:paraId="38C496CF" w14:textId="1A9993F1" w:rsidR="006358E1" w:rsidRDefault="00CF2B45">
      <w:r>
        <w:rPr>
          <w:b/>
          <w:bCs/>
          <w:lang w:val="es-US"/>
        </w:rPr>
        <w:t xml:space="preserve">Nos permitirá optimizar nuestros recursos. </w:t>
      </w:r>
      <w:r>
        <w:rPr>
          <w:lang w:val="es-US"/>
        </w:rPr>
        <w:t xml:space="preserve">Nos ayudará a orientar la asignación de nuestros recursos limitados y a cuidar mejor de nuestro personal. Una mayor participación y más proyectos generan más trabajo por parte de nuestro personal, ya sobrecargado. </w:t>
      </w:r>
    </w:p>
    <w:p w14:paraId="7BDA0199" w14:textId="09D1B0EF" w:rsidR="005C72A0" w:rsidRDefault="005C72A0">
      <w:r>
        <w:rPr>
          <w:lang w:val="es-US"/>
        </w:rPr>
        <w:t>Un Plan Estratégico nos ayudará a entender a qué eventos nos conviene más asistir y en cuáles queremos centrarnos más, así como con qué objetivos.</w:t>
      </w:r>
    </w:p>
    <w:p w14:paraId="418083FF" w14:textId="06B74093" w:rsidR="00F05667" w:rsidRDefault="00F05667" w:rsidP="00387EA0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  <w:lang w:val="es-US"/>
        </w:rPr>
        <w:t>Cómo</w:t>
      </w:r>
    </w:p>
    <w:p w14:paraId="5B201659" w14:textId="1FE966F1" w:rsidR="007445B0" w:rsidRPr="007445B0" w:rsidRDefault="007445B0" w:rsidP="00387EA0">
      <w:pPr>
        <w:rPr>
          <w:b/>
          <w:bCs/>
        </w:rPr>
      </w:pPr>
      <w:r>
        <w:rPr>
          <w:b/>
          <w:bCs/>
          <w:lang w:val="es-US"/>
        </w:rPr>
        <w:t>Redacción</w:t>
      </w:r>
    </w:p>
    <w:p w14:paraId="46C56E4F" w14:textId="09172677" w:rsidR="00F05667" w:rsidRPr="00166C5B" w:rsidRDefault="00166C5B" w:rsidP="007445B0">
      <w:pPr>
        <w:pStyle w:val="ListParagraph"/>
        <w:numPr>
          <w:ilvl w:val="0"/>
          <w:numId w:val="4"/>
        </w:numPr>
      </w:pPr>
      <w:r>
        <w:rPr>
          <w:lang w:val="es-US"/>
        </w:rPr>
        <w:t>Se redactará un borrador, que se colgará en un archivo abierto, modificándose por el grupo motor a lo largo del mes del de diciembre:</w:t>
      </w:r>
    </w:p>
    <w:p w14:paraId="120ECAE7" w14:textId="3978CE10" w:rsidR="00166C5B" w:rsidRPr="00166C5B" w:rsidRDefault="00166C5B" w:rsidP="00166C5B">
      <w:pPr>
        <w:pStyle w:val="ListParagraph"/>
        <w:numPr>
          <w:ilvl w:val="1"/>
          <w:numId w:val="4"/>
        </w:numPr>
      </w:pPr>
      <w:r>
        <w:rPr>
          <w:lang w:val="es-US"/>
        </w:rPr>
        <w:t>Se comentarán la misión, la visión, los objetivos y los proyectos</w:t>
      </w:r>
    </w:p>
    <w:p w14:paraId="32A953FB" w14:textId="4206AC26" w:rsidR="00166C5B" w:rsidRPr="00166C5B" w:rsidRDefault="00166C5B" w:rsidP="00166C5B">
      <w:pPr>
        <w:pStyle w:val="ListParagraph"/>
        <w:numPr>
          <w:ilvl w:val="1"/>
          <w:numId w:val="4"/>
        </w:numPr>
      </w:pPr>
      <w:r>
        <w:rPr>
          <w:lang w:val="es-US"/>
        </w:rPr>
        <w:t>Se agregarán todos los proyectos posibles y se priorizarán tomando en cuenta:</w:t>
      </w:r>
    </w:p>
    <w:p w14:paraId="4BA000E3" w14:textId="0D4F6C25" w:rsidR="00166C5B" w:rsidRPr="00166C5B" w:rsidRDefault="00166C5B" w:rsidP="00166C5B">
      <w:pPr>
        <w:pStyle w:val="ListParagraph"/>
        <w:numPr>
          <w:ilvl w:val="2"/>
          <w:numId w:val="4"/>
        </w:numPr>
      </w:pPr>
      <w:r>
        <w:t>La afinidad con los objetivos principales</w:t>
      </w:r>
      <w:r>
        <w:rPr>
          <w:lang w:val="es-US"/>
        </w:rPr>
        <w:t>)</w:t>
      </w:r>
    </w:p>
    <w:p w14:paraId="78A29E0B" w14:textId="77777777" w:rsidR="00166C5B" w:rsidRDefault="00166C5B" w:rsidP="00166C5B">
      <w:pPr>
        <w:pStyle w:val="ListParagraph"/>
        <w:numPr>
          <w:ilvl w:val="2"/>
          <w:numId w:val="4"/>
        </w:numPr>
        <w:rPr>
          <w:lang w:val="es-US"/>
        </w:rPr>
      </w:pPr>
      <w:r>
        <w:rPr>
          <w:lang w:val="es-US"/>
        </w:rPr>
        <w:t>La facilidad (según los recursos disponibles y la accesibilidad de los actores implicados)</w:t>
      </w:r>
    </w:p>
    <w:p w14:paraId="6D5B88FD" w14:textId="3A7C1007" w:rsidR="00F05667" w:rsidRDefault="00166C5B" w:rsidP="00166C5B">
      <w:pPr>
        <w:pStyle w:val="ListParagraph"/>
        <w:numPr>
          <w:ilvl w:val="2"/>
          <w:numId w:val="4"/>
        </w:numPr>
        <w:rPr>
          <w:lang w:val="es-US"/>
        </w:rPr>
      </w:pPr>
      <w:r w:rsidRPr="00166C5B">
        <w:rPr>
          <w:lang w:val="es-US"/>
        </w:rPr>
        <w:t>La urgencia (la necesidad de aprovechar oportunidades en un corto plazo</w:t>
      </w:r>
    </w:p>
    <w:p w14:paraId="6F1506D8" w14:textId="5AD14164" w:rsidR="00166C5B" w:rsidRPr="00166C5B" w:rsidRDefault="00166C5B" w:rsidP="00166C5B">
      <w:pPr>
        <w:pStyle w:val="ListParagraph"/>
        <w:numPr>
          <w:ilvl w:val="1"/>
          <w:numId w:val="4"/>
        </w:numPr>
        <w:rPr>
          <w:lang w:val="es-US"/>
        </w:rPr>
      </w:pPr>
      <w:r>
        <w:rPr>
          <w:lang w:val="es-US"/>
        </w:rPr>
        <w:t>Los proyectos más prioritarios se planearán en un calendario anual.</w:t>
      </w:r>
    </w:p>
    <w:p w14:paraId="57C61A99" w14:textId="3CB6A449" w:rsidR="007445B0" w:rsidRPr="007445B0" w:rsidRDefault="007445B0" w:rsidP="007445B0">
      <w:pPr>
        <w:rPr>
          <w:b/>
          <w:bCs/>
        </w:rPr>
      </w:pPr>
      <w:r>
        <w:rPr>
          <w:b/>
          <w:bCs/>
          <w:lang w:val="es-US"/>
        </w:rPr>
        <w:t>Implementación</w:t>
      </w:r>
    </w:p>
    <w:p w14:paraId="2BEBFB53" w14:textId="03A27E28" w:rsidR="00F05667" w:rsidRPr="007445B0" w:rsidRDefault="00F05667" w:rsidP="007445B0">
      <w:pPr>
        <w:pStyle w:val="ListParagraph"/>
        <w:numPr>
          <w:ilvl w:val="0"/>
          <w:numId w:val="4"/>
        </w:numPr>
      </w:pPr>
      <w:r>
        <w:rPr>
          <w:lang w:val="es-US"/>
        </w:rPr>
        <w:t>La estructura del P</w:t>
      </w:r>
      <w:r w:rsidR="00166C5B">
        <w:rPr>
          <w:lang w:val="es-US"/>
        </w:rPr>
        <w:t>lan Estratégico</w:t>
      </w:r>
      <w:r>
        <w:rPr>
          <w:lang w:val="es-US"/>
        </w:rPr>
        <w:t xml:space="preserve"> se incorporaría a la agenda de las reuniones mensuales, lo que nos permitiría dar seguimiento a las actividades, evaluar el desempeño, ver qué funciona y qué no, y hacer los ajustes necesarios.</w:t>
      </w:r>
    </w:p>
    <w:p w14:paraId="4D29DB93" w14:textId="5AE6C65B" w:rsidR="007445B0" w:rsidRPr="007445B0" w:rsidRDefault="007445B0" w:rsidP="007445B0">
      <w:pPr>
        <w:pStyle w:val="ListParagraph"/>
        <w:numPr>
          <w:ilvl w:val="0"/>
          <w:numId w:val="4"/>
        </w:numPr>
      </w:pPr>
      <w:r>
        <w:rPr>
          <w:lang w:val="es-US"/>
        </w:rPr>
        <w:t>El P</w:t>
      </w:r>
      <w:r w:rsidR="00166C5B">
        <w:rPr>
          <w:lang w:val="es-US"/>
        </w:rPr>
        <w:t>lan Estratégico</w:t>
      </w:r>
      <w:r>
        <w:rPr>
          <w:lang w:val="es-US"/>
        </w:rPr>
        <w:t xml:space="preserve"> ser</w:t>
      </w:r>
      <w:r w:rsidR="00166C5B">
        <w:rPr>
          <w:lang w:val="es-US"/>
        </w:rPr>
        <w:t>á</w:t>
      </w:r>
      <w:r>
        <w:rPr>
          <w:lang w:val="es-US"/>
        </w:rPr>
        <w:t xml:space="preserve"> revisado y modificado al terminar cada ciclo anual</w:t>
      </w:r>
      <w:r w:rsidR="00955422">
        <w:rPr>
          <w:lang w:val="es-US"/>
        </w:rPr>
        <w:t>, según criterios de valoración</w:t>
      </w:r>
      <w:r w:rsidR="00A64333">
        <w:rPr>
          <w:lang w:val="es-US"/>
        </w:rPr>
        <w:t xml:space="preserve">, priorizados </w:t>
      </w:r>
      <w:r w:rsidR="00955422">
        <w:rPr>
          <w:lang w:val="es-US"/>
        </w:rPr>
        <w:t>de fácil a difícil</w:t>
      </w:r>
      <w:r w:rsidR="00A64333">
        <w:rPr>
          <w:lang w:val="es-US"/>
        </w:rPr>
        <w:t xml:space="preserve"> </w:t>
      </w:r>
      <w:proofErr w:type="spellStart"/>
      <w:r w:rsidR="00A64333">
        <w:rPr>
          <w:lang w:val="es-US"/>
        </w:rPr>
        <w:t>alcanzabilidad</w:t>
      </w:r>
      <w:proofErr w:type="spellEnd"/>
      <w:r w:rsidR="00A64333">
        <w:rPr>
          <w:lang w:val="es-US"/>
        </w:rPr>
        <w:t xml:space="preserve"> e impacto.</w:t>
      </w:r>
    </w:p>
    <w:sectPr w:rsidR="007445B0" w:rsidRPr="007445B0" w:rsidSect="00487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BC18" w14:textId="77777777" w:rsidR="00450063" w:rsidRDefault="00450063" w:rsidP="003939B7">
      <w:pPr>
        <w:spacing w:after="0" w:line="240" w:lineRule="auto"/>
      </w:pPr>
      <w:r>
        <w:separator/>
      </w:r>
    </w:p>
  </w:endnote>
  <w:endnote w:type="continuationSeparator" w:id="0">
    <w:p w14:paraId="5AD1CC3C" w14:textId="77777777" w:rsidR="00450063" w:rsidRDefault="00450063" w:rsidP="0039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E8C2" w14:textId="77777777" w:rsidR="00450063" w:rsidRDefault="00450063" w:rsidP="003939B7">
      <w:pPr>
        <w:spacing w:after="0" w:line="240" w:lineRule="auto"/>
      </w:pPr>
      <w:r>
        <w:separator/>
      </w:r>
    </w:p>
  </w:footnote>
  <w:footnote w:type="continuationSeparator" w:id="0">
    <w:p w14:paraId="3C75546B" w14:textId="77777777" w:rsidR="00450063" w:rsidRDefault="00450063" w:rsidP="003939B7">
      <w:pPr>
        <w:spacing w:after="0" w:line="240" w:lineRule="auto"/>
      </w:pPr>
      <w:r>
        <w:continuationSeparator/>
      </w:r>
    </w:p>
  </w:footnote>
  <w:footnote w:id="1">
    <w:p w14:paraId="05DFA8FE" w14:textId="7A1A7295" w:rsidR="003939B7" w:rsidRDefault="003939B7">
      <w:pPr>
        <w:pStyle w:val="FootnoteText"/>
      </w:pPr>
      <w:r>
        <w:rPr>
          <w:rStyle w:val="FootnoteReference"/>
          <w:lang w:val="es-US"/>
        </w:rPr>
        <w:footnoteRef/>
      </w:r>
      <w:r>
        <w:rPr>
          <w:lang w:val="es-US"/>
        </w:rPr>
        <w:t xml:space="preserve">  Plan estratégico de la OMS: </w:t>
      </w:r>
      <w:hyperlink r:id="rId1" w:history="1">
        <w:r>
          <w:rPr>
            <w:rStyle w:val="Hyperlink"/>
            <w:lang w:val="es-US"/>
          </w:rPr>
          <w:t>https://www.who.int/publications/i/item/9789240061545</w:t>
        </w:r>
      </w:hyperlink>
    </w:p>
    <w:p w14:paraId="5B55B4DC" w14:textId="77777777" w:rsidR="003939B7" w:rsidRPr="003939B7" w:rsidRDefault="003939B7">
      <w:pPr>
        <w:pStyle w:val="FootnoteText"/>
      </w:pPr>
    </w:p>
  </w:footnote>
  <w:footnote w:id="2">
    <w:p w14:paraId="55A4FFAA" w14:textId="3136AA78" w:rsidR="00F05667" w:rsidRDefault="00F05667">
      <w:pPr>
        <w:pStyle w:val="FootnoteText"/>
      </w:pPr>
      <w:r>
        <w:rPr>
          <w:rStyle w:val="FootnoteReference"/>
          <w:lang w:val="es-US"/>
        </w:rPr>
        <w:footnoteRef/>
      </w:r>
      <w:r>
        <w:rPr>
          <w:lang w:val="es-US"/>
        </w:rPr>
        <w:t xml:space="preserve">Plan Estratégico del CICR: </w:t>
      </w:r>
      <w:hyperlink r:id="rId2" w:history="1">
        <w:r>
          <w:rPr>
            <w:rStyle w:val="Hyperlink"/>
            <w:lang w:val="es-US"/>
          </w:rPr>
          <w:t>https://shop.icrc.org/icrc-strategy-2019-2022-pdf-en.html</w:t>
        </w:r>
      </w:hyperlink>
    </w:p>
    <w:p w14:paraId="29476E82" w14:textId="77777777" w:rsidR="00F05667" w:rsidRPr="00F05667" w:rsidRDefault="00F0566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2FC"/>
    <w:multiLevelType w:val="hybridMultilevel"/>
    <w:tmpl w:val="C6F087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41FA2"/>
    <w:multiLevelType w:val="hybridMultilevel"/>
    <w:tmpl w:val="3E0836E6"/>
    <w:lvl w:ilvl="0" w:tplc="A3E4C95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C08E6"/>
    <w:multiLevelType w:val="hybridMultilevel"/>
    <w:tmpl w:val="2EBAE4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97822"/>
    <w:multiLevelType w:val="hybridMultilevel"/>
    <w:tmpl w:val="172AFA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95526">
    <w:abstractNumId w:val="3"/>
  </w:num>
  <w:num w:numId="2" w16cid:durableId="808130807">
    <w:abstractNumId w:val="0"/>
  </w:num>
  <w:num w:numId="3" w16cid:durableId="1225413986">
    <w:abstractNumId w:val="2"/>
  </w:num>
  <w:num w:numId="4" w16cid:durableId="1321033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55"/>
    <w:rsid w:val="00166C5B"/>
    <w:rsid w:val="00387EA0"/>
    <w:rsid w:val="003939B7"/>
    <w:rsid w:val="00450063"/>
    <w:rsid w:val="00487E18"/>
    <w:rsid w:val="00504A11"/>
    <w:rsid w:val="005C72A0"/>
    <w:rsid w:val="00613D4C"/>
    <w:rsid w:val="006358E1"/>
    <w:rsid w:val="006F7DFC"/>
    <w:rsid w:val="007445B0"/>
    <w:rsid w:val="00795586"/>
    <w:rsid w:val="007A6DA7"/>
    <w:rsid w:val="008D45BD"/>
    <w:rsid w:val="00955422"/>
    <w:rsid w:val="00A64333"/>
    <w:rsid w:val="00AD09E7"/>
    <w:rsid w:val="00AD50F9"/>
    <w:rsid w:val="00BA74D5"/>
    <w:rsid w:val="00C27418"/>
    <w:rsid w:val="00CF2B45"/>
    <w:rsid w:val="00E7211A"/>
    <w:rsid w:val="00E80A55"/>
    <w:rsid w:val="00F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F3B7"/>
  <w15:chartTrackingRefBased/>
  <w15:docId w15:val="{271E74E0-745F-46A0-8D30-633D3B63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D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39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9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39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3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5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icrc.org/icrc-strategy-2019-2022-pdf-en.html" TargetMode="External"/><Relationship Id="rId1" Type="http://schemas.openxmlformats.org/officeDocument/2006/relationships/hyperlink" Target="https://www.who.int/publications/i/item/97892400615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EE7F-DA75-45A0-9E1C-6850E1A8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Forward Translator</cp:lastModifiedBy>
  <cp:revision>2</cp:revision>
  <dcterms:created xsi:type="dcterms:W3CDTF">2023-11-22T15:39:00Z</dcterms:created>
  <dcterms:modified xsi:type="dcterms:W3CDTF">2023-11-22T15:39:00Z</dcterms:modified>
</cp:coreProperties>
</file>