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AFA" w:rsidRDefault="00317AFA">
      <w:pPr>
        <w:widowControl w:val="0"/>
        <w:pBdr>
          <w:top w:val="nil"/>
          <w:left w:val="nil"/>
          <w:bottom w:val="nil"/>
          <w:right w:val="nil"/>
          <w:between w:val="nil"/>
        </w:pBdr>
        <w:spacing w:line="276" w:lineRule="auto"/>
        <w:rPr>
          <w:color w:val="000000"/>
        </w:rPr>
      </w:pPr>
    </w:p>
    <w:tbl>
      <w:tblPr>
        <w:tblStyle w:val="a1"/>
        <w:tblW w:w="9029" w:type="dxa"/>
        <w:jc w:val="center"/>
        <w:tblInd w:w="0" w:type="dxa"/>
        <w:tblLayout w:type="fixed"/>
        <w:tblLook w:val="0000" w:firstRow="0" w:lastRow="0" w:firstColumn="0" w:lastColumn="0" w:noHBand="0" w:noVBand="0"/>
      </w:tblPr>
      <w:tblGrid>
        <w:gridCol w:w="9029"/>
      </w:tblGrid>
      <w:tr w:rsidR="00317AFA">
        <w:trPr>
          <w:jc w:val="center"/>
        </w:trPr>
        <w:tc>
          <w:tcPr>
            <w:tcW w:w="9029" w:type="dxa"/>
            <w:tcBorders>
              <w:top w:val="single" w:sz="8" w:space="0" w:color="4C1130"/>
              <w:left w:val="single" w:sz="8" w:space="0" w:color="4C1130"/>
              <w:bottom w:val="single" w:sz="8" w:space="0" w:color="4C1130"/>
              <w:right w:val="single" w:sz="8" w:space="0" w:color="4C1130"/>
            </w:tcBorders>
            <w:shd w:val="clear" w:color="auto" w:fill="D5A6BD"/>
            <w:tcMar>
              <w:top w:w="100" w:type="dxa"/>
              <w:left w:w="100" w:type="dxa"/>
              <w:bottom w:w="100" w:type="dxa"/>
              <w:right w:w="100" w:type="dxa"/>
            </w:tcMar>
            <w:vAlign w:val="center"/>
          </w:tcPr>
          <w:p w:rsidR="00317AFA" w:rsidRDefault="00252B0B">
            <w:pPr>
              <w:widowControl w:val="0"/>
              <w:pBdr>
                <w:top w:val="nil"/>
                <w:left w:val="nil"/>
                <w:bottom w:val="nil"/>
                <w:right w:val="nil"/>
                <w:between w:val="nil"/>
              </w:pBdr>
              <w:jc w:val="center"/>
              <w:rPr>
                <w:color w:val="000000"/>
              </w:rPr>
            </w:pPr>
            <w:r>
              <w:rPr>
                <w:color w:val="000000"/>
              </w:rPr>
              <w:t xml:space="preserve">FECHA: </w:t>
            </w:r>
            <w:r w:rsidR="00243F1A">
              <w:rPr>
                <w:color w:val="000000"/>
              </w:rPr>
              <w:t>10 de enero de 2024</w:t>
            </w:r>
          </w:p>
        </w:tc>
      </w:tr>
      <w:tr w:rsidR="00317AFA">
        <w:trPr>
          <w:jc w:val="center"/>
        </w:trPr>
        <w:tc>
          <w:tcPr>
            <w:tcW w:w="9029" w:type="dxa"/>
            <w:tcBorders>
              <w:top w:val="single" w:sz="8" w:space="0" w:color="4C1130"/>
              <w:left w:val="single" w:sz="8" w:space="0" w:color="4C1130"/>
              <w:bottom w:val="single" w:sz="4" w:space="0" w:color="000000"/>
              <w:right w:val="single" w:sz="8" w:space="0" w:color="4C1130"/>
            </w:tcBorders>
            <w:shd w:val="clear" w:color="auto" w:fill="EAD1DC"/>
            <w:tcMar>
              <w:top w:w="100" w:type="dxa"/>
              <w:left w:w="100" w:type="dxa"/>
              <w:bottom w:w="100" w:type="dxa"/>
              <w:right w:w="100" w:type="dxa"/>
            </w:tcMar>
            <w:vAlign w:val="center"/>
          </w:tcPr>
          <w:p w:rsidR="00317AFA" w:rsidRDefault="00252B0B">
            <w:pPr>
              <w:widowControl w:val="0"/>
              <w:pBdr>
                <w:top w:val="nil"/>
                <w:left w:val="nil"/>
                <w:bottom w:val="nil"/>
                <w:right w:val="nil"/>
                <w:between w:val="nil"/>
              </w:pBdr>
              <w:jc w:val="center"/>
              <w:rPr>
                <w:color w:val="000000"/>
              </w:rPr>
            </w:pPr>
            <w:r>
              <w:rPr>
                <w:color w:val="000000"/>
              </w:rPr>
              <w:t xml:space="preserve">ASISTENTES: </w:t>
            </w:r>
            <w:r w:rsidR="00EA2A54">
              <w:rPr>
                <w:color w:val="000000"/>
              </w:rPr>
              <w:t xml:space="preserve">Juana, </w:t>
            </w:r>
            <w:proofErr w:type="spellStart"/>
            <w:r w:rsidR="00EA2A54">
              <w:rPr>
                <w:color w:val="000000"/>
              </w:rPr>
              <w:t>Cati</w:t>
            </w:r>
            <w:proofErr w:type="spellEnd"/>
            <w:r w:rsidR="00EA2A54">
              <w:rPr>
                <w:color w:val="000000"/>
              </w:rPr>
              <w:t xml:space="preserve">, Carme, Carlos, Javi, Enrique, Fidel, Pablo, Paula, Tica, Maribel </w:t>
            </w:r>
          </w:p>
          <w:p w:rsidR="00317AFA" w:rsidRDefault="00317AFA">
            <w:pPr>
              <w:widowControl w:val="0"/>
              <w:pBdr>
                <w:top w:val="nil"/>
                <w:left w:val="nil"/>
                <w:bottom w:val="nil"/>
                <w:right w:val="nil"/>
                <w:between w:val="nil"/>
              </w:pBdr>
              <w:rPr>
                <w:color w:val="000000"/>
              </w:rPr>
            </w:pPr>
          </w:p>
        </w:tc>
      </w:tr>
      <w:tr w:rsidR="00317AFA" w:rsidTr="00826FC3">
        <w:trPr>
          <w:jc w:val="center"/>
        </w:trPr>
        <w:tc>
          <w:tcPr>
            <w:tcW w:w="9029" w:type="dxa"/>
            <w:tcBorders>
              <w:top w:val="single" w:sz="4" w:space="0" w:color="000000"/>
              <w:left w:val="single" w:sz="4" w:space="0" w:color="000000"/>
              <w:right w:val="single" w:sz="4" w:space="0" w:color="000000"/>
            </w:tcBorders>
            <w:tcMar>
              <w:top w:w="100" w:type="dxa"/>
              <w:left w:w="100" w:type="dxa"/>
              <w:bottom w:w="100" w:type="dxa"/>
              <w:right w:w="100" w:type="dxa"/>
            </w:tcMar>
            <w:vAlign w:val="center"/>
          </w:tcPr>
          <w:p w:rsidR="00317AFA" w:rsidRDefault="00317AFA">
            <w:pPr>
              <w:widowControl w:val="0"/>
              <w:pBdr>
                <w:top w:val="single" w:sz="4" w:space="1" w:color="000000"/>
                <w:left w:val="nil"/>
                <w:bottom w:val="nil"/>
                <w:right w:val="nil"/>
                <w:between w:val="nil"/>
              </w:pBdr>
              <w:spacing w:line="276" w:lineRule="auto"/>
              <w:rPr>
                <w:color w:val="000000"/>
              </w:rPr>
            </w:pPr>
          </w:p>
          <w:p w:rsidR="00317AFA" w:rsidRDefault="00252B0B">
            <w:pPr>
              <w:widowControl w:val="0"/>
              <w:pBdr>
                <w:top w:val="single" w:sz="4" w:space="1" w:color="000000"/>
                <w:left w:val="nil"/>
                <w:bottom w:val="nil"/>
                <w:right w:val="nil"/>
                <w:between w:val="nil"/>
              </w:pBdr>
              <w:spacing w:line="276" w:lineRule="auto"/>
              <w:rPr>
                <w:b/>
                <w:color w:val="000000"/>
              </w:rPr>
            </w:pPr>
            <w:r>
              <w:rPr>
                <w:b/>
                <w:color w:val="000000"/>
              </w:rPr>
              <w:t xml:space="preserve">1. INFORMACIÓN Y </w:t>
            </w:r>
            <w:r w:rsidR="00EA2A54">
              <w:rPr>
                <w:b/>
                <w:color w:val="000000"/>
              </w:rPr>
              <w:t>NUEVAS ENTIDADES</w:t>
            </w:r>
          </w:p>
          <w:p w:rsidR="00317AFA" w:rsidRDefault="00317AFA"/>
          <w:p w:rsidR="00EA2A54" w:rsidRPr="00EA2A54" w:rsidRDefault="00EA2A54" w:rsidP="00EA2A54">
            <w:pPr>
              <w:pStyle w:val="Prrafodelista"/>
              <w:numPr>
                <w:ilvl w:val="0"/>
                <w:numId w:val="6"/>
              </w:numPr>
              <w:rPr>
                <w:rFonts w:ascii="Calibri" w:hAnsi="Calibri" w:cs="Calibri"/>
                <w:color w:val="000000"/>
              </w:rPr>
            </w:pPr>
            <w:r>
              <w:t xml:space="preserve">Chus, de la </w:t>
            </w:r>
            <w:proofErr w:type="spellStart"/>
            <w:r>
              <w:t>Congde</w:t>
            </w:r>
            <w:proofErr w:type="spellEnd"/>
            <w:r>
              <w:t xml:space="preserve">, nos contestó reclinando la invitación a formar parte del grupo motor por falta de capacidad: </w:t>
            </w:r>
            <w:r w:rsidRPr="00252B0B">
              <w:rPr>
                <w:i/>
                <w:iCs/>
              </w:rPr>
              <w:t>“</w:t>
            </w:r>
            <w:r w:rsidRPr="00252B0B">
              <w:rPr>
                <w:rFonts w:ascii="Calibri" w:hAnsi="Calibri" w:cs="Calibri"/>
                <w:i/>
                <w:iCs/>
                <w:color w:val="000000"/>
              </w:rPr>
              <w:t xml:space="preserve">Me temo que no tenemos la capacidad para sumarnos con el nivel de implicación que nos comentas. Sí que tenemos en mente y en nuestra </w:t>
            </w:r>
            <w:proofErr w:type="spellStart"/>
            <w:r w:rsidRPr="00252B0B">
              <w:rPr>
                <w:rFonts w:ascii="Calibri" w:hAnsi="Calibri" w:cs="Calibri"/>
                <w:i/>
                <w:iCs/>
                <w:color w:val="000000"/>
              </w:rPr>
              <w:t>plani</w:t>
            </w:r>
            <w:proofErr w:type="spellEnd"/>
            <w:r w:rsidRPr="00252B0B">
              <w:rPr>
                <w:rFonts w:ascii="Calibri" w:hAnsi="Calibri" w:cs="Calibri"/>
                <w:i/>
                <w:iCs/>
                <w:color w:val="000000"/>
              </w:rPr>
              <w:t xml:space="preserve"> seguir dando apoyo a la Campaña, pero especialmente desde el ámbito comunicativo, donde creemos que ayudamos a amplificar la acción y a darle más visibilidad.</w:t>
            </w:r>
            <w:r w:rsidRPr="00252B0B">
              <w:rPr>
                <w:rStyle w:val="apple-converted-space"/>
                <w:rFonts w:ascii="Calibri" w:hAnsi="Calibri" w:cs="Calibri"/>
                <w:i/>
                <w:iCs/>
                <w:color w:val="000000"/>
                <w:szCs w:val="22"/>
              </w:rPr>
              <w:t> </w:t>
            </w:r>
            <w:r w:rsidRPr="00252B0B">
              <w:rPr>
                <w:rFonts w:ascii="Calibri" w:hAnsi="Calibri" w:cs="Calibri"/>
                <w:i/>
                <w:iCs/>
                <w:color w:val="000000"/>
              </w:rPr>
              <w:t>Esperamos seguir al tanto y poder sumar a vuestro trabajo</w:t>
            </w:r>
            <w:r w:rsidR="00252B0B" w:rsidRPr="00252B0B">
              <w:rPr>
                <w:rFonts w:ascii="Calibri" w:hAnsi="Calibri" w:cs="Calibri"/>
                <w:i/>
                <w:iCs/>
                <w:color w:val="000000"/>
              </w:rPr>
              <w:t>”</w:t>
            </w:r>
          </w:p>
          <w:p w:rsidR="00317AFA" w:rsidRDefault="00EA2A54" w:rsidP="00EA2A54">
            <w:pPr>
              <w:pStyle w:val="Prrafodelista"/>
              <w:numPr>
                <w:ilvl w:val="0"/>
                <w:numId w:val="5"/>
              </w:numPr>
              <w:pBdr>
                <w:top w:val="nil"/>
                <w:left w:val="nil"/>
                <w:bottom w:val="nil"/>
                <w:right w:val="nil"/>
                <w:between w:val="nil"/>
              </w:pBdr>
            </w:pPr>
            <w:r>
              <w:t xml:space="preserve">María, de </w:t>
            </w:r>
            <w:proofErr w:type="spellStart"/>
            <w:r>
              <w:t>Gernika</w:t>
            </w:r>
            <w:proofErr w:type="spellEnd"/>
            <w:r>
              <w:t xml:space="preserve"> </w:t>
            </w:r>
            <w:proofErr w:type="spellStart"/>
            <w:r>
              <w:t>Gogoratuz</w:t>
            </w:r>
            <w:proofErr w:type="spellEnd"/>
            <w:r>
              <w:t>, nos respondió valorando nuestro trabajo, le gustaría implicarse más activamente</w:t>
            </w:r>
            <w:r w:rsidR="00252B0B">
              <w:t>,</w:t>
            </w:r>
            <w:r>
              <w:t xml:space="preserve"> quiere pensarlo en función de su agenda de 2024.</w:t>
            </w:r>
            <w:r w:rsidR="00252B0B">
              <w:t xml:space="preserve"> Pendiente de respuesta.</w:t>
            </w:r>
          </w:p>
          <w:p w:rsidR="00EA2A54" w:rsidRDefault="00EA2A54" w:rsidP="00EA2A54">
            <w:pPr>
              <w:pStyle w:val="Prrafodelista"/>
              <w:numPr>
                <w:ilvl w:val="0"/>
                <w:numId w:val="5"/>
              </w:numPr>
              <w:pBdr>
                <w:top w:val="nil"/>
                <w:left w:val="nil"/>
                <w:bottom w:val="nil"/>
                <w:right w:val="nil"/>
                <w:between w:val="nil"/>
              </w:pBdr>
            </w:pPr>
            <w:r>
              <w:t>El grupo motor aceptó la adhesión a la Alianza de Fe y Desarrollo Valladolid.</w:t>
            </w:r>
          </w:p>
          <w:p w:rsidR="00EA2A54" w:rsidRDefault="00EA2A54" w:rsidP="00EA2A54">
            <w:pPr>
              <w:pStyle w:val="Prrafodelista"/>
              <w:numPr>
                <w:ilvl w:val="0"/>
                <w:numId w:val="5"/>
              </w:numPr>
              <w:pBdr>
                <w:top w:val="nil"/>
                <w:left w:val="nil"/>
                <w:bottom w:val="nil"/>
                <w:right w:val="nil"/>
                <w:between w:val="nil"/>
              </w:pBdr>
            </w:pPr>
            <w:r>
              <w:t xml:space="preserve">Se ha recibido la solicitud de adhesión a la Alianza del Comité Antinuclear y Ecologista de Salamanca. En la solicitud nos indican que han trabajado el tema a nivel local, en prensa y que presentaron la </w:t>
            </w:r>
            <w:proofErr w:type="spellStart"/>
            <w:r>
              <w:t>mocion</w:t>
            </w:r>
            <w:proofErr w:type="spellEnd"/>
            <w:r>
              <w:t xml:space="preserve"> del TPAN en su </w:t>
            </w:r>
            <w:proofErr w:type="gramStart"/>
            <w:r>
              <w:t>ayuntamiento</w:t>
            </w:r>
            <w:proofErr w:type="gramEnd"/>
            <w:r>
              <w:t xml:space="preserve"> pero fue rechazada. Acordamos analizarlos un poco antes de dar el visto bueno.</w:t>
            </w:r>
          </w:p>
          <w:p w:rsidR="00EA2A54" w:rsidRDefault="00EA2A54" w:rsidP="00EA2A54">
            <w:pPr>
              <w:pStyle w:val="Prrafodelista"/>
              <w:numPr>
                <w:ilvl w:val="1"/>
                <w:numId w:val="5"/>
              </w:numPr>
              <w:pBdr>
                <w:top w:val="nil"/>
                <w:left w:val="nil"/>
                <w:bottom w:val="nil"/>
                <w:right w:val="nil"/>
                <w:between w:val="nil"/>
              </w:pBdr>
            </w:pPr>
            <w:r>
              <w:t xml:space="preserve">Incluyo enlaces compartidos por </w:t>
            </w:r>
            <w:proofErr w:type="spellStart"/>
            <w:r>
              <w:t>Telegram</w:t>
            </w:r>
            <w:proofErr w:type="spellEnd"/>
            <w:r>
              <w:t>:</w:t>
            </w:r>
          </w:p>
          <w:p w:rsidR="00EA2A54" w:rsidRDefault="005027EF" w:rsidP="00EA2A54">
            <w:pPr>
              <w:pStyle w:val="Prrafodelista"/>
              <w:numPr>
                <w:ilvl w:val="1"/>
                <w:numId w:val="5"/>
              </w:numPr>
              <w:pBdr>
                <w:top w:val="nil"/>
                <w:left w:val="nil"/>
                <w:bottom w:val="nil"/>
                <w:right w:val="nil"/>
                <w:between w:val="nil"/>
              </w:pBdr>
            </w:pPr>
            <w:hyperlink r:id="rId6" w:history="1">
              <w:r w:rsidR="00EA2A54" w:rsidRPr="00A156E7">
                <w:rPr>
                  <w:rStyle w:val="Hipervnculo"/>
                </w:rPr>
                <w:t>https://twitter.com/ecolosalamanca</w:t>
              </w:r>
            </w:hyperlink>
            <w:r w:rsidR="00EA2A54">
              <w:t xml:space="preserve"> </w:t>
            </w:r>
          </w:p>
          <w:p w:rsidR="00EA2A54" w:rsidRDefault="005027EF" w:rsidP="00EA2A54">
            <w:pPr>
              <w:pStyle w:val="Prrafodelista"/>
              <w:numPr>
                <w:ilvl w:val="1"/>
                <w:numId w:val="5"/>
              </w:numPr>
              <w:pBdr>
                <w:top w:val="nil"/>
                <w:left w:val="nil"/>
                <w:bottom w:val="nil"/>
                <w:right w:val="nil"/>
                <w:between w:val="nil"/>
              </w:pBdr>
            </w:pPr>
            <w:hyperlink r:id="rId7" w:history="1">
              <w:r w:rsidR="00EA2A54" w:rsidRPr="00A156E7">
                <w:rPr>
                  <w:rStyle w:val="Hipervnculo"/>
                </w:rPr>
                <w:t>https://lacronicadesalamanca.com/326710-la-bomba-atomica-una-amenaza-a-nuestras-vidas/</w:t>
              </w:r>
            </w:hyperlink>
          </w:p>
          <w:p w:rsidR="00EA2A54" w:rsidRDefault="005027EF" w:rsidP="00EA2A54">
            <w:pPr>
              <w:pStyle w:val="Prrafodelista"/>
              <w:numPr>
                <w:ilvl w:val="1"/>
                <w:numId w:val="5"/>
              </w:numPr>
              <w:pBdr>
                <w:top w:val="nil"/>
                <w:left w:val="nil"/>
                <w:bottom w:val="nil"/>
                <w:right w:val="nil"/>
                <w:between w:val="nil"/>
              </w:pBdr>
            </w:pPr>
            <w:hyperlink r:id="rId8" w:history="1">
              <w:r w:rsidR="00EA2A54" w:rsidRPr="00A156E7">
                <w:rPr>
                  <w:rStyle w:val="Hipervnculo"/>
                </w:rPr>
                <w:t>https://lacronicadesalamanca.com/352183-no-hace-falta-prohibir-la-bomba-nuclear/</w:t>
              </w:r>
            </w:hyperlink>
            <w:r w:rsidR="00EA2A54">
              <w:t xml:space="preserve"> </w:t>
            </w:r>
          </w:p>
          <w:p w:rsidR="00EA2A54" w:rsidRDefault="005027EF" w:rsidP="00EA2A54">
            <w:pPr>
              <w:pStyle w:val="Prrafodelista"/>
              <w:numPr>
                <w:ilvl w:val="1"/>
                <w:numId w:val="5"/>
              </w:numPr>
              <w:pBdr>
                <w:top w:val="nil"/>
                <w:left w:val="nil"/>
                <w:bottom w:val="nil"/>
                <w:right w:val="nil"/>
                <w:between w:val="nil"/>
              </w:pBdr>
            </w:pPr>
            <w:hyperlink r:id="rId9" w:history="1">
              <w:r w:rsidR="00EA2A54" w:rsidRPr="00A156E7">
                <w:rPr>
                  <w:rStyle w:val="Hipervnculo"/>
                </w:rPr>
                <w:t>http://antinuclearyecologista.blogspot.com</w:t>
              </w:r>
            </w:hyperlink>
            <w:r w:rsidR="00EA2A54">
              <w:t xml:space="preserve"> </w:t>
            </w:r>
          </w:p>
          <w:p w:rsidR="00D523B0" w:rsidRDefault="00D523B0" w:rsidP="00D523B0">
            <w:pPr>
              <w:pStyle w:val="Prrafodelista"/>
              <w:numPr>
                <w:ilvl w:val="0"/>
                <w:numId w:val="5"/>
              </w:numPr>
              <w:pBdr>
                <w:top w:val="nil"/>
                <w:left w:val="nil"/>
                <w:bottom w:val="nil"/>
                <w:right w:val="nil"/>
                <w:between w:val="nil"/>
              </w:pBdr>
            </w:pPr>
            <w:r>
              <w:t xml:space="preserve">Hemos recibido un correo de la </w:t>
            </w:r>
            <w:proofErr w:type="spellStart"/>
            <w:r>
              <w:t>Escola</w:t>
            </w:r>
            <w:proofErr w:type="spellEnd"/>
            <w:r>
              <w:t xml:space="preserve"> de Pau en el que nos ofrecen la posibilidad de tener alumnos en prácticas. Se genera un debate con diferentes opiniones respecto a la conveniencia y capacidad organizativa y estructural de la Alianza de recibirlo, si puede apoyar a Maribel en algunas tareas, si tenemos capacidad de supervisar o nos supondría una carga, si podemos ofrecer unas prácticas que tengan sentido, etc. Finalmente acordamos que nos podría ayudar un perfil muy específico centrado en comunicación para apoyar en los contenidos para redes sociales. Maribel responderá a </w:t>
            </w:r>
            <w:proofErr w:type="spellStart"/>
            <w:r>
              <w:t>Cécile</w:t>
            </w:r>
            <w:proofErr w:type="spellEnd"/>
            <w:r>
              <w:t xml:space="preserve"> indicando el perfil y tareas.</w:t>
            </w:r>
          </w:p>
          <w:p w:rsidR="00317AFA" w:rsidRDefault="00317AFA">
            <w:pPr>
              <w:pBdr>
                <w:top w:val="nil"/>
                <w:left w:val="nil"/>
                <w:bottom w:val="nil"/>
                <w:right w:val="nil"/>
                <w:between w:val="nil"/>
              </w:pBdr>
            </w:pPr>
          </w:p>
          <w:p w:rsidR="00317AFA" w:rsidRDefault="00317AFA">
            <w:pPr>
              <w:pBdr>
                <w:top w:val="nil"/>
                <w:left w:val="nil"/>
                <w:bottom w:val="nil"/>
                <w:right w:val="nil"/>
                <w:between w:val="nil"/>
              </w:pBdr>
              <w:spacing w:after="240"/>
              <w:ind w:left="1080"/>
              <w:rPr>
                <w:color w:val="000000"/>
              </w:rPr>
            </w:pPr>
          </w:p>
          <w:p w:rsidR="00317AFA" w:rsidRDefault="00317AFA">
            <w:pPr>
              <w:pBdr>
                <w:top w:val="single" w:sz="4" w:space="1" w:color="000000"/>
                <w:left w:val="nil"/>
                <w:bottom w:val="nil"/>
                <w:right w:val="nil"/>
                <w:between w:val="nil"/>
              </w:pBdr>
              <w:rPr>
                <w:b/>
                <w:color w:val="000000"/>
              </w:rPr>
            </w:pPr>
          </w:p>
          <w:p w:rsidR="00317AFA" w:rsidRDefault="00252B0B">
            <w:pPr>
              <w:widowControl w:val="0"/>
              <w:pBdr>
                <w:top w:val="single" w:sz="4" w:space="1" w:color="000000"/>
                <w:left w:val="nil"/>
                <w:bottom w:val="nil"/>
                <w:right w:val="nil"/>
                <w:between w:val="nil"/>
              </w:pBdr>
              <w:spacing w:line="276" w:lineRule="auto"/>
              <w:rPr>
                <w:b/>
                <w:color w:val="000000"/>
              </w:rPr>
            </w:pPr>
            <w:r>
              <w:rPr>
                <w:b/>
                <w:color w:val="000000"/>
              </w:rPr>
              <w:t xml:space="preserve">2. </w:t>
            </w:r>
            <w:r w:rsidR="00D523B0">
              <w:rPr>
                <w:b/>
                <w:color w:val="000000"/>
              </w:rPr>
              <w:t>WEBINAR DÍA 22 Y TERCER ANIVERSARIO</w:t>
            </w:r>
          </w:p>
          <w:p w:rsidR="00317AFA" w:rsidRDefault="00317AFA"/>
          <w:p w:rsidR="00317AFA" w:rsidRDefault="00D523B0">
            <w:pPr>
              <w:numPr>
                <w:ilvl w:val="1"/>
                <w:numId w:val="4"/>
              </w:numPr>
              <w:pBdr>
                <w:top w:val="nil"/>
                <w:left w:val="nil"/>
                <w:bottom w:val="nil"/>
                <w:right w:val="nil"/>
                <w:between w:val="nil"/>
              </w:pBdr>
              <w:rPr>
                <w:color w:val="000000"/>
              </w:rPr>
            </w:pPr>
            <w:proofErr w:type="spellStart"/>
            <w:r>
              <w:rPr>
                <w:color w:val="000000"/>
              </w:rPr>
              <w:t>Webinar</w:t>
            </w:r>
            <w:proofErr w:type="spellEnd"/>
            <w:r>
              <w:rPr>
                <w:color w:val="000000"/>
              </w:rPr>
              <w:t xml:space="preserve"> dinámico, una conversación fluida entre las ponentes (Carlos, Carme, Tica) moderado por Maribel</w:t>
            </w:r>
            <w:r w:rsidR="00587895">
              <w:rPr>
                <w:color w:val="000000"/>
              </w:rPr>
              <w:t xml:space="preserve"> con Paula asistiendo la parte técnica del Zoom.</w:t>
            </w:r>
          </w:p>
          <w:p w:rsidR="00D523B0" w:rsidRDefault="00D523B0">
            <w:pPr>
              <w:numPr>
                <w:ilvl w:val="1"/>
                <w:numId w:val="4"/>
              </w:numPr>
              <w:pBdr>
                <w:top w:val="nil"/>
                <w:left w:val="nil"/>
                <w:bottom w:val="nil"/>
                <w:right w:val="nil"/>
                <w:between w:val="nil"/>
              </w:pBdr>
              <w:rPr>
                <w:color w:val="000000"/>
              </w:rPr>
            </w:pPr>
            <w:r>
              <w:rPr>
                <w:color w:val="000000"/>
              </w:rPr>
              <w:t>TAREAS:</w:t>
            </w:r>
          </w:p>
          <w:p w:rsidR="00D523B0" w:rsidRDefault="00D523B0" w:rsidP="00D523B0">
            <w:pPr>
              <w:numPr>
                <w:ilvl w:val="2"/>
                <w:numId w:val="4"/>
              </w:numPr>
              <w:pBdr>
                <w:top w:val="nil"/>
                <w:left w:val="nil"/>
                <w:bottom w:val="nil"/>
                <w:right w:val="nil"/>
                <w:between w:val="nil"/>
              </w:pBdr>
              <w:rPr>
                <w:color w:val="000000"/>
              </w:rPr>
            </w:pPr>
            <w:r>
              <w:rPr>
                <w:color w:val="000000"/>
              </w:rPr>
              <w:t xml:space="preserve">Se comentó la opción de poner un video al inicio tras </w:t>
            </w:r>
            <w:proofErr w:type="gramStart"/>
            <w:r>
              <w:rPr>
                <w:color w:val="000000"/>
              </w:rPr>
              <w:t>las presentación</w:t>
            </w:r>
            <w:proofErr w:type="gramEnd"/>
            <w:r>
              <w:rPr>
                <w:color w:val="000000"/>
              </w:rPr>
              <w:t xml:space="preserve"> para sentar el tono de la conversación. Hay tres propuestas de video en el documento sobre el </w:t>
            </w:r>
            <w:proofErr w:type="spellStart"/>
            <w:r>
              <w:rPr>
                <w:color w:val="000000"/>
              </w:rPr>
              <w:t>webinar</w:t>
            </w:r>
            <w:proofErr w:type="spellEnd"/>
            <w:r>
              <w:rPr>
                <w:color w:val="000000"/>
              </w:rPr>
              <w:t>. Hay que verlas y opinar o proponer algún otro.</w:t>
            </w:r>
          </w:p>
          <w:p w:rsidR="00587895" w:rsidRDefault="005027EF" w:rsidP="00587895">
            <w:pPr>
              <w:numPr>
                <w:ilvl w:val="3"/>
                <w:numId w:val="4"/>
              </w:numPr>
              <w:pBdr>
                <w:top w:val="nil"/>
                <w:left w:val="nil"/>
                <w:bottom w:val="nil"/>
                <w:right w:val="nil"/>
                <w:between w:val="nil"/>
              </w:pBdr>
              <w:rPr>
                <w:color w:val="000000"/>
              </w:rPr>
            </w:pPr>
            <w:hyperlink r:id="rId10" w:history="1">
              <w:r w:rsidR="00587895" w:rsidRPr="00A156E7">
                <w:rPr>
                  <w:rStyle w:val="Hipervnculo"/>
                </w:rPr>
                <w:t>https://docs.google.com/document/d/1DBD3OgqEnNvnX8GkitmRyRW0DkxhUQHyExXR5I8sjjc/edit</w:t>
              </w:r>
            </w:hyperlink>
            <w:r w:rsidR="00587895">
              <w:rPr>
                <w:color w:val="000000"/>
              </w:rPr>
              <w:t xml:space="preserve"> </w:t>
            </w:r>
          </w:p>
          <w:p w:rsidR="00587895" w:rsidRDefault="00587895" w:rsidP="00587895">
            <w:pPr>
              <w:numPr>
                <w:ilvl w:val="2"/>
                <w:numId w:val="4"/>
              </w:numPr>
              <w:pBdr>
                <w:top w:val="nil"/>
                <w:left w:val="nil"/>
                <w:bottom w:val="nil"/>
                <w:right w:val="nil"/>
                <w:between w:val="nil"/>
              </w:pBdr>
              <w:rPr>
                <w:color w:val="000000"/>
              </w:rPr>
            </w:pPr>
            <w:r w:rsidRPr="00587895">
              <w:rPr>
                <w:b/>
                <w:bCs/>
                <w:color w:val="FF0000"/>
              </w:rPr>
              <w:t>Hasta el lunes 15</w:t>
            </w:r>
            <w:r>
              <w:rPr>
                <w:color w:val="000000"/>
              </w:rPr>
              <w:t xml:space="preserve">: lluvia de ideas de posibles preguntas en el documento del </w:t>
            </w:r>
            <w:proofErr w:type="spellStart"/>
            <w:r>
              <w:rPr>
                <w:color w:val="000000"/>
              </w:rPr>
              <w:t>guión</w:t>
            </w:r>
            <w:proofErr w:type="spellEnd"/>
            <w:r>
              <w:rPr>
                <w:color w:val="000000"/>
              </w:rPr>
              <w:t xml:space="preserve">: </w:t>
            </w:r>
            <w:hyperlink r:id="rId11" w:history="1">
              <w:r w:rsidRPr="00A156E7">
                <w:rPr>
                  <w:rStyle w:val="Hipervnculo"/>
                </w:rPr>
                <w:t>https://docs.google.com/document/d/11ZQKLe8e4ozUiO8QKqwURbPHLH0vUWEuyD0uWNv9Bhg/edit</w:t>
              </w:r>
            </w:hyperlink>
            <w:r>
              <w:rPr>
                <w:color w:val="000000"/>
              </w:rPr>
              <w:t xml:space="preserve"> </w:t>
            </w:r>
          </w:p>
          <w:p w:rsidR="00587895" w:rsidRPr="00826FC3" w:rsidRDefault="00587895" w:rsidP="00587895">
            <w:pPr>
              <w:numPr>
                <w:ilvl w:val="2"/>
                <w:numId w:val="4"/>
              </w:numPr>
              <w:pBdr>
                <w:top w:val="nil"/>
                <w:left w:val="nil"/>
                <w:bottom w:val="nil"/>
                <w:right w:val="nil"/>
                <w:between w:val="nil"/>
              </w:pBdr>
              <w:rPr>
                <w:color w:val="000000"/>
              </w:rPr>
            </w:pPr>
            <w:r>
              <w:rPr>
                <w:color w:val="000000" w:themeColor="text1"/>
              </w:rPr>
              <w:t xml:space="preserve">Aprovechar al acabar el </w:t>
            </w:r>
            <w:proofErr w:type="spellStart"/>
            <w:r>
              <w:rPr>
                <w:color w:val="000000" w:themeColor="text1"/>
              </w:rPr>
              <w:t>webinar</w:t>
            </w:r>
            <w:proofErr w:type="spellEnd"/>
            <w:r>
              <w:rPr>
                <w:color w:val="000000" w:themeColor="text1"/>
              </w:rPr>
              <w:t xml:space="preserve"> para invitar a las entidades aliadas que vengan a un encuentro online específico con ellas sobre formas de acción y de apoyar la campaña</w:t>
            </w:r>
          </w:p>
          <w:p w:rsidR="00826FC3" w:rsidRDefault="00826FC3" w:rsidP="00587895">
            <w:pPr>
              <w:numPr>
                <w:ilvl w:val="2"/>
                <w:numId w:val="4"/>
              </w:numPr>
              <w:pBdr>
                <w:top w:val="nil"/>
                <w:left w:val="nil"/>
                <w:bottom w:val="nil"/>
                <w:right w:val="nil"/>
                <w:between w:val="nil"/>
              </w:pBdr>
              <w:rPr>
                <w:color w:val="000000"/>
              </w:rPr>
            </w:pPr>
            <w:r>
              <w:rPr>
                <w:color w:val="000000"/>
              </w:rPr>
              <w:t>Cerrar invitando en pantalla y/o chat a suscribirse al boletín y adherirse a la Alianza</w:t>
            </w:r>
          </w:p>
          <w:p w:rsidR="00826FC3" w:rsidRDefault="00826FC3" w:rsidP="00826FC3">
            <w:pPr>
              <w:pBdr>
                <w:top w:val="nil"/>
                <w:left w:val="nil"/>
                <w:bottom w:val="nil"/>
                <w:right w:val="nil"/>
                <w:between w:val="nil"/>
              </w:pBdr>
              <w:ind w:left="2520"/>
              <w:rPr>
                <w:color w:val="000000"/>
              </w:rPr>
            </w:pPr>
          </w:p>
          <w:p w:rsidR="00587895" w:rsidRDefault="00587895" w:rsidP="00587895">
            <w:pPr>
              <w:numPr>
                <w:ilvl w:val="1"/>
                <w:numId w:val="4"/>
              </w:numPr>
              <w:pBdr>
                <w:top w:val="nil"/>
                <w:left w:val="nil"/>
                <w:bottom w:val="nil"/>
                <w:right w:val="nil"/>
                <w:between w:val="nil"/>
              </w:pBdr>
              <w:rPr>
                <w:color w:val="000000"/>
              </w:rPr>
            </w:pPr>
            <w:r>
              <w:rPr>
                <w:color w:val="000000"/>
              </w:rPr>
              <w:t>DIFUSIÓN:</w:t>
            </w:r>
          </w:p>
          <w:p w:rsidR="00587895" w:rsidRDefault="00587895" w:rsidP="00587895">
            <w:pPr>
              <w:numPr>
                <w:ilvl w:val="2"/>
                <w:numId w:val="4"/>
              </w:numPr>
              <w:pBdr>
                <w:top w:val="nil"/>
                <w:left w:val="nil"/>
                <w:bottom w:val="nil"/>
                <w:right w:val="nil"/>
                <w:between w:val="nil"/>
              </w:pBdr>
              <w:rPr>
                <w:color w:val="000000"/>
              </w:rPr>
            </w:pPr>
            <w:r>
              <w:rPr>
                <w:color w:val="000000"/>
              </w:rPr>
              <w:t>Envío a entidades aliadas para que lo incluyan en sus boletines y lo difundan entre sus públicos</w:t>
            </w:r>
          </w:p>
          <w:p w:rsidR="00587895" w:rsidRDefault="00587895" w:rsidP="00587895">
            <w:pPr>
              <w:numPr>
                <w:ilvl w:val="2"/>
                <w:numId w:val="4"/>
              </w:numPr>
              <w:pBdr>
                <w:top w:val="nil"/>
                <w:left w:val="nil"/>
                <w:bottom w:val="nil"/>
                <w:right w:val="nil"/>
                <w:between w:val="nil"/>
              </w:pBdr>
              <w:rPr>
                <w:color w:val="000000"/>
              </w:rPr>
            </w:pPr>
            <w:r>
              <w:rPr>
                <w:color w:val="000000"/>
              </w:rPr>
              <w:t xml:space="preserve">Estrategia para Redes Sociales en la semana previa (15-21): vincular la llamada al </w:t>
            </w:r>
            <w:proofErr w:type="spellStart"/>
            <w:r>
              <w:rPr>
                <w:color w:val="000000"/>
              </w:rPr>
              <w:t>webinar</w:t>
            </w:r>
            <w:proofErr w:type="spellEnd"/>
            <w:r>
              <w:rPr>
                <w:color w:val="000000"/>
              </w:rPr>
              <w:t xml:space="preserve"> con contenido</w:t>
            </w:r>
          </w:p>
          <w:p w:rsidR="00587895" w:rsidRDefault="00587895" w:rsidP="00587895">
            <w:pPr>
              <w:numPr>
                <w:ilvl w:val="2"/>
                <w:numId w:val="4"/>
              </w:numPr>
              <w:pBdr>
                <w:top w:val="nil"/>
                <w:left w:val="nil"/>
                <w:bottom w:val="nil"/>
                <w:right w:val="nil"/>
                <w:between w:val="nil"/>
              </w:pBdr>
              <w:rPr>
                <w:color w:val="000000"/>
              </w:rPr>
            </w:pPr>
            <w:r>
              <w:rPr>
                <w:color w:val="000000"/>
              </w:rPr>
              <w:t>Información a periodistas afines: enviar miércoles 17 un correo con materiales e información para invitarles a escribir sobre el Tercer Aniversario.</w:t>
            </w:r>
          </w:p>
          <w:p w:rsidR="00587895" w:rsidRDefault="00587895" w:rsidP="00587895">
            <w:pPr>
              <w:numPr>
                <w:ilvl w:val="2"/>
                <w:numId w:val="4"/>
              </w:numPr>
              <w:pBdr>
                <w:top w:val="nil"/>
                <w:left w:val="nil"/>
                <w:bottom w:val="nil"/>
                <w:right w:val="nil"/>
                <w:between w:val="nil"/>
              </w:pBdr>
              <w:rPr>
                <w:color w:val="000000"/>
              </w:rPr>
            </w:pPr>
            <w:r>
              <w:rPr>
                <w:color w:val="000000"/>
              </w:rPr>
              <w:t xml:space="preserve">El mismo lunes 22 a primera hora: Nota de prensa sobre el Tercer Aniversario y </w:t>
            </w:r>
            <w:proofErr w:type="spellStart"/>
            <w:r>
              <w:rPr>
                <w:color w:val="000000"/>
              </w:rPr>
              <w:t>webinar</w:t>
            </w:r>
            <w:proofErr w:type="spellEnd"/>
            <w:r>
              <w:rPr>
                <w:color w:val="000000"/>
              </w:rPr>
              <w:t xml:space="preserve"> (</w:t>
            </w:r>
            <w:proofErr w:type="spellStart"/>
            <w:r>
              <w:rPr>
                <w:color w:val="000000"/>
              </w:rPr>
              <w:t>copy</w:t>
            </w:r>
            <w:proofErr w:type="spellEnd"/>
            <w:r>
              <w:rPr>
                <w:color w:val="000000"/>
              </w:rPr>
              <w:t xml:space="preserve"> paste para medios). Preparan Juana y Maribel.</w:t>
            </w:r>
          </w:p>
          <w:p w:rsidR="00587895" w:rsidRDefault="00587895" w:rsidP="00587895">
            <w:pPr>
              <w:numPr>
                <w:ilvl w:val="1"/>
                <w:numId w:val="4"/>
              </w:numPr>
              <w:pBdr>
                <w:top w:val="nil"/>
                <w:left w:val="nil"/>
                <w:bottom w:val="nil"/>
                <w:right w:val="nil"/>
                <w:between w:val="nil"/>
              </w:pBdr>
              <w:rPr>
                <w:color w:val="000000"/>
              </w:rPr>
            </w:pPr>
            <w:r>
              <w:rPr>
                <w:color w:val="000000"/>
              </w:rPr>
              <w:t>ARTÍCULO TERCER ANIVERSARIO: lo escribe Tica.</w:t>
            </w:r>
          </w:p>
        </w:tc>
      </w:tr>
      <w:tr w:rsidR="00317AFA" w:rsidTr="00826FC3">
        <w:trPr>
          <w:jc w:val="center"/>
        </w:trPr>
        <w:tc>
          <w:tcPr>
            <w:tcW w:w="9029" w:type="dxa"/>
            <w:tcBorders>
              <w:left w:val="single" w:sz="8" w:space="0" w:color="4C1130"/>
              <w:bottom w:val="single" w:sz="4" w:space="0" w:color="auto"/>
              <w:right w:val="single" w:sz="8" w:space="0" w:color="4C1130"/>
            </w:tcBorders>
            <w:tcMar>
              <w:top w:w="100" w:type="dxa"/>
              <w:left w:w="100" w:type="dxa"/>
              <w:bottom w:w="100" w:type="dxa"/>
              <w:right w:w="100" w:type="dxa"/>
            </w:tcMar>
            <w:vAlign w:val="center"/>
          </w:tcPr>
          <w:p w:rsidR="00317AFA" w:rsidRDefault="00317AFA">
            <w:pPr>
              <w:pBdr>
                <w:top w:val="nil"/>
                <w:left w:val="nil"/>
                <w:bottom w:val="nil"/>
                <w:right w:val="nil"/>
                <w:between w:val="nil"/>
              </w:pBdr>
              <w:spacing w:after="240"/>
              <w:rPr>
                <w:color w:val="000000"/>
              </w:rPr>
            </w:pPr>
          </w:p>
          <w:p w:rsidR="00317AFA" w:rsidRDefault="00317AFA">
            <w:pPr>
              <w:pBdr>
                <w:top w:val="single" w:sz="4" w:space="1" w:color="000000"/>
                <w:left w:val="nil"/>
                <w:bottom w:val="nil"/>
                <w:right w:val="nil"/>
                <w:between w:val="nil"/>
              </w:pBdr>
              <w:rPr>
                <w:b/>
                <w:color w:val="000000"/>
              </w:rPr>
            </w:pPr>
          </w:p>
          <w:p w:rsidR="00317AFA" w:rsidRDefault="00317AFA">
            <w:pPr>
              <w:widowControl w:val="0"/>
              <w:spacing w:line="276" w:lineRule="auto"/>
              <w:rPr>
                <w:b/>
                <w:color w:val="000000"/>
              </w:rPr>
            </w:pPr>
          </w:p>
          <w:p w:rsidR="00317AFA" w:rsidRPr="00826FC3" w:rsidRDefault="00252B0B">
            <w:pPr>
              <w:rPr>
                <w:b/>
                <w:color w:val="000000"/>
                <w:lang w:val="es-ES"/>
              </w:rPr>
            </w:pPr>
            <w:r w:rsidRPr="00826FC3">
              <w:rPr>
                <w:b/>
                <w:color w:val="000000"/>
                <w:lang w:val="es-ES"/>
              </w:rPr>
              <w:t xml:space="preserve">3. </w:t>
            </w:r>
            <w:r w:rsidR="00826FC3" w:rsidRPr="00826FC3">
              <w:rPr>
                <w:b/>
                <w:color w:val="000000"/>
                <w:lang w:val="es-ES"/>
              </w:rPr>
              <w:t>17 DE ENERO: 58º ANIVERSARIO DEL ACCIDENTE DE PALOMARES</w:t>
            </w:r>
            <w:r w:rsidRPr="00826FC3">
              <w:rPr>
                <w:b/>
                <w:color w:val="000000"/>
                <w:lang w:val="es-ES"/>
              </w:rPr>
              <w:t xml:space="preserve"> </w:t>
            </w:r>
          </w:p>
          <w:p w:rsidR="00317AFA" w:rsidRPr="00826FC3" w:rsidRDefault="00317AFA">
            <w:pPr>
              <w:rPr>
                <w:b/>
                <w:color w:val="000000"/>
                <w:lang w:val="es-ES"/>
              </w:rPr>
            </w:pPr>
          </w:p>
          <w:p w:rsidR="00317AFA" w:rsidRPr="00826FC3" w:rsidRDefault="00826FC3">
            <w:pPr>
              <w:numPr>
                <w:ilvl w:val="0"/>
                <w:numId w:val="2"/>
              </w:numPr>
              <w:pBdr>
                <w:top w:val="nil"/>
                <w:left w:val="nil"/>
                <w:bottom w:val="nil"/>
                <w:right w:val="nil"/>
                <w:between w:val="nil"/>
              </w:pBdr>
              <w:rPr>
                <w:b/>
                <w:color w:val="000000"/>
              </w:rPr>
            </w:pPr>
            <w:r>
              <w:rPr>
                <w:color w:val="000000"/>
              </w:rPr>
              <w:t>Maribel escribirá un artículo sobre el tema para prensa vinculando Palomares con el artículo 6 y 7 del TPAN</w:t>
            </w:r>
          </w:p>
          <w:p w:rsidR="00826FC3" w:rsidRPr="00826FC3" w:rsidRDefault="00826FC3">
            <w:pPr>
              <w:numPr>
                <w:ilvl w:val="0"/>
                <w:numId w:val="2"/>
              </w:numPr>
              <w:pBdr>
                <w:top w:val="nil"/>
                <w:left w:val="nil"/>
                <w:bottom w:val="nil"/>
                <w:right w:val="nil"/>
                <w:between w:val="nil"/>
              </w:pBdr>
              <w:rPr>
                <w:b/>
                <w:color w:val="000000"/>
              </w:rPr>
            </w:pPr>
            <w:r>
              <w:rPr>
                <w:bCs/>
                <w:color w:val="000000"/>
              </w:rPr>
              <w:t>Tica sugiere que para el año que viene preparemos entrevistas con gente de allí.</w:t>
            </w:r>
          </w:p>
          <w:p w:rsidR="00826FC3" w:rsidRDefault="00826FC3">
            <w:pPr>
              <w:numPr>
                <w:ilvl w:val="0"/>
                <w:numId w:val="2"/>
              </w:numPr>
              <w:pBdr>
                <w:top w:val="nil"/>
                <w:left w:val="nil"/>
                <w:bottom w:val="nil"/>
                <w:right w:val="nil"/>
                <w:between w:val="nil"/>
              </w:pBdr>
              <w:rPr>
                <w:bCs/>
                <w:color w:val="000000"/>
              </w:rPr>
            </w:pPr>
            <w:proofErr w:type="spellStart"/>
            <w:r w:rsidRPr="00826FC3">
              <w:rPr>
                <w:bCs/>
                <w:color w:val="000000"/>
              </w:rPr>
              <w:t>Remember</w:t>
            </w:r>
            <w:proofErr w:type="spellEnd"/>
            <w:r w:rsidRPr="00826FC3">
              <w:rPr>
                <w:bCs/>
                <w:color w:val="000000"/>
              </w:rPr>
              <w:t xml:space="preserve"> Palomares</w:t>
            </w:r>
            <w:r>
              <w:rPr>
                <w:bCs/>
                <w:color w:val="000000"/>
              </w:rPr>
              <w:t xml:space="preserve"> a lo largo del año para poder planificar cosas al respecto. ¿Encuentro presencial?</w:t>
            </w:r>
            <w:r w:rsidR="00252B0B">
              <w:rPr>
                <w:bCs/>
                <w:color w:val="000000"/>
              </w:rPr>
              <w:t>¿Baño en el mar a lo Fraga?</w:t>
            </w:r>
          </w:p>
          <w:p w:rsidR="00826FC3" w:rsidRDefault="00826FC3">
            <w:pPr>
              <w:rPr>
                <w:color w:val="000000"/>
              </w:rPr>
            </w:pPr>
          </w:p>
          <w:p w:rsidR="00826FC3" w:rsidRDefault="00826FC3" w:rsidP="00826FC3">
            <w:pPr>
              <w:pBdr>
                <w:top w:val="nil"/>
                <w:left w:val="nil"/>
                <w:bottom w:val="nil"/>
                <w:right w:val="nil"/>
                <w:between w:val="nil"/>
              </w:pBdr>
              <w:spacing w:after="240"/>
              <w:rPr>
                <w:color w:val="000000"/>
              </w:rPr>
            </w:pPr>
          </w:p>
          <w:p w:rsidR="00826FC3" w:rsidRDefault="00826FC3" w:rsidP="00826FC3">
            <w:pPr>
              <w:pBdr>
                <w:top w:val="single" w:sz="4" w:space="1" w:color="000000"/>
                <w:left w:val="nil"/>
                <w:bottom w:val="nil"/>
                <w:right w:val="nil"/>
                <w:between w:val="nil"/>
              </w:pBdr>
              <w:rPr>
                <w:b/>
                <w:color w:val="000000"/>
                <w:lang w:val="es-ES"/>
              </w:rPr>
            </w:pPr>
          </w:p>
          <w:p w:rsidR="00826FC3" w:rsidRDefault="00826FC3" w:rsidP="00826FC3">
            <w:pPr>
              <w:pBdr>
                <w:top w:val="single" w:sz="4" w:space="1" w:color="000000"/>
                <w:left w:val="nil"/>
                <w:bottom w:val="nil"/>
                <w:right w:val="nil"/>
                <w:between w:val="nil"/>
              </w:pBdr>
              <w:rPr>
                <w:b/>
                <w:color w:val="000000"/>
                <w:lang w:val="es-ES"/>
              </w:rPr>
            </w:pPr>
            <w:r>
              <w:rPr>
                <w:b/>
                <w:color w:val="000000"/>
                <w:lang w:val="es-ES"/>
              </w:rPr>
              <w:t>4</w:t>
            </w:r>
            <w:r w:rsidRPr="00826FC3">
              <w:rPr>
                <w:b/>
                <w:color w:val="000000"/>
                <w:lang w:val="es-ES"/>
              </w:rPr>
              <w:t xml:space="preserve">. </w:t>
            </w:r>
            <w:r>
              <w:rPr>
                <w:b/>
                <w:color w:val="000000"/>
                <w:lang w:val="es-ES"/>
              </w:rPr>
              <w:t>CALENDARIZACIÓN DE 2024</w:t>
            </w:r>
          </w:p>
          <w:p w:rsidR="00826FC3" w:rsidRPr="00826FC3" w:rsidRDefault="00826FC3" w:rsidP="00826FC3">
            <w:pPr>
              <w:pStyle w:val="Prrafodelista"/>
              <w:numPr>
                <w:ilvl w:val="0"/>
                <w:numId w:val="7"/>
              </w:numPr>
              <w:rPr>
                <w:b/>
                <w:color w:val="000000"/>
              </w:rPr>
            </w:pPr>
            <w:r>
              <w:rPr>
                <w:bCs/>
                <w:color w:val="000000"/>
              </w:rPr>
              <w:t>Lo dejamos para ir completando por correo fechas en un calendario que compartirá Maribel</w:t>
            </w:r>
          </w:p>
          <w:p w:rsidR="00826FC3" w:rsidRDefault="00826FC3" w:rsidP="00826FC3">
            <w:pPr>
              <w:rPr>
                <w:b/>
                <w:color w:val="000000"/>
              </w:rPr>
            </w:pPr>
          </w:p>
          <w:p w:rsidR="00826FC3" w:rsidRDefault="00826FC3" w:rsidP="00826FC3">
            <w:pPr>
              <w:pBdr>
                <w:top w:val="nil"/>
                <w:left w:val="nil"/>
                <w:bottom w:val="nil"/>
                <w:right w:val="nil"/>
                <w:between w:val="nil"/>
              </w:pBdr>
              <w:spacing w:after="240"/>
              <w:rPr>
                <w:color w:val="000000"/>
              </w:rPr>
            </w:pPr>
          </w:p>
          <w:p w:rsidR="00826FC3" w:rsidRDefault="00826FC3" w:rsidP="00826FC3">
            <w:pPr>
              <w:pBdr>
                <w:top w:val="single" w:sz="4" w:space="1" w:color="000000"/>
                <w:left w:val="nil"/>
                <w:bottom w:val="nil"/>
                <w:right w:val="nil"/>
                <w:between w:val="nil"/>
              </w:pBdr>
              <w:rPr>
                <w:b/>
                <w:color w:val="000000"/>
                <w:lang w:val="es-ES"/>
              </w:rPr>
            </w:pPr>
          </w:p>
          <w:p w:rsidR="00826FC3" w:rsidRDefault="00826FC3" w:rsidP="00826FC3">
            <w:pPr>
              <w:rPr>
                <w:b/>
                <w:color w:val="000000"/>
              </w:rPr>
            </w:pPr>
          </w:p>
          <w:p w:rsidR="00826FC3" w:rsidRDefault="00826FC3" w:rsidP="00826FC3">
            <w:pPr>
              <w:rPr>
                <w:b/>
                <w:color w:val="000000"/>
              </w:rPr>
            </w:pPr>
            <w:r>
              <w:rPr>
                <w:b/>
                <w:color w:val="000000"/>
              </w:rPr>
              <w:t>5. TURNO ABIERTO</w:t>
            </w:r>
          </w:p>
          <w:p w:rsidR="00826FC3" w:rsidRPr="00826FC3" w:rsidRDefault="00826FC3" w:rsidP="00826FC3">
            <w:pPr>
              <w:pStyle w:val="Prrafodelista"/>
              <w:numPr>
                <w:ilvl w:val="0"/>
                <w:numId w:val="7"/>
              </w:numPr>
              <w:rPr>
                <w:b/>
                <w:color w:val="000000"/>
              </w:rPr>
            </w:pPr>
            <w:r>
              <w:rPr>
                <w:bCs/>
                <w:color w:val="000000"/>
              </w:rPr>
              <w:t xml:space="preserve">Pablo propone la sede de </w:t>
            </w:r>
            <w:proofErr w:type="spellStart"/>
            <w:r>
              <w:rPr>
                <w:bCs/>
                <w:color w:val="000000"/>
              </w:rPr>
              <w:t>Soka</w:t>
            </w:r>
            <w:proofErr w:type="spellEnd"/>
            <w:r>
              <w:rPr>
                <w:bCs/>
                <w:color w:val="000000"/>
              </w:rPr>
              <w:t xml:space="preserve"> </w:t>
            </w:r>
            <w:proofErr w:type="spellStart"/>
            <w:r>
              <w:rPr>
                <w:bCs/>
                <w:color w:val="000000"/>
              </w:rPr>
              <w:t>Gakkai</w:t>
            </w:r>
            <w:proofErr w:type="spellEnd"/>
            <w:r>
              <w:rPr>
                <w:bCs/>
                <w:color w:val="000000"/>
              </w:rPr>
              <w:t xml:space="preserve"> en Rivas </w:t>
            </w:r>
            <w:proofErr w:type="spellStart"/>
            <w:r>
              <w:rPr>
                <w:bCs/>
                <w:color w:val="000000"/>
              </w:rPr>
              <w:t>Vaciamadrid</w:t>
            </w:r>
            <w:proofErr w:type="spellEnd"/>
            <w:r>
              <w:rPr>
                <w:bCs/>
                <w:color w:val="000000"/>
              </w:rPr>
              <w:t xml:space="preserve"> como lugar donde podemos realizar en encuentro presencial con entidades aliadas a finales de mayo.</w:t>
            </w:r>
          </w:p>
          <w:p w:rsidR="00826FC3" w:rsidRPr="005027EF" w:rsidRDefault="00826FC3" w:rsidP="00826FC3">
            <w:pPr>
              <w:pStyle w:val="Prrafodelista"/>
              <w:numPr>
                <w:ilvl w:val="0"/>
                <w:numId w:val="7"/>
              </w:numPr>
              <w:rPr>
                <w:b/>
                <w:color w:val="000000"/>
              </w:rPr>
            </w:pPr>
            <w:r>
              <w:rPr>
                <w:bCs/>
                <w:color w:val="000000"/>
              </w:rPr>
              <w:lastRenderedPageBreak/>
              <w:t xml:space="preserve">Javi recupera la idea que se planteó anteriormente de que además de las reuniones mensuales tengamos periódicamente </w:t>
            </w:r>
            <w:r w:rsidRPr="00243F1A">
              <w:rPr>
                <w:b/>
                <w:color w:val="000000"/>
              </w:rPr>
              <w:t>reuniones breves de carácter operativo</w:t>
            </w:r>
            <w:r>
              <w:rPr>
                <w:bCs/>
                <w:color w:val="000000"/>
              </w:rPr>
              <w:t xml:space="preserve"> para ir avanzando. Acordamos que estas reuniones</w:t>
            </w:r>
            <w:r w:rsidR="00243F1A">
              <w:rPr>
                <w:bCs/>
                <w:color w:val="000000"/>
              </w:rPr>
              <w:t xml:space="preserve">, de media hora, sean abiertas, los </w:t>
            </w:r>
            <w:r w:rsidR="00243F1A" w:rsidRPr="00243F1A">
              <w:rPr>
                <w:b/>
                <w:color w:val="000000"/>
              </w:rPr>
              <w:t>lunes a las 10 de la mañana</w:t>
            </w:r>
            <w:r w:rsidR="00243F1A">
              <w:rPr>
                <w:bCs/>
                <w:color w:val="000000"/>
              </w:rPr>
              <w:t xml:space="preserve"> para quien tenga disponibilidad.</w:t>
            </w:r>
          </w:p>
          <w:p w:rsidR="005027EF" w:rsidRPr="00243F1A" w:rsidRDefault="005027EF" w:rsidP="00826FC3">
            <w:pPr>
              <w:pStyle w:val="Prrafodelista"/>
              <w:numPr>
                <w:ilvl w:val="0"/>
                <w:numId w:val="7"/>
              </w:numPr>
              <w:rPr>
                <w:b/>
                <w:color w:val="000000"/>
              </w:rPr>
            </w:pPr>
            <w:r>
              <w:rPr>
                <w:bCs/>
                <w:color w:val="000000"/>
              </w:rPr>
              <w:t xml:space="preserve">Montse se marcha mañana a Hiroshima con </w:t>
            </w:r>
            <w:proofErr w:type="spellStart"/>
            <w:r>
              <w:rPr>
                <w:bCs/>
                <w:color w:val="000000"/>
              </w:rPr>
              <w:t>Mayors</w:t>
            </w:r>
            <w:proofErr w:type="spellEnd"/>
            <w:r>
              <w:rPr>
                <w:bCs/>
                <w:color w:val="000000"/>
              </w:rPr>
              <w:t xml:space="preserve"> </w:t>
            </w:r>
            <w:proofErr w:type="spellStart"/>
            <w:r>
              <w:rPr>
                <w:bCs/>
                <w:color w:val="000000"/>
              </w:rPr>
              <w:t>for</w:t>
            </w:r>
            <w:proofErr w:type="spellEnd"/>
            <w:r>
              <w:rPr>
                <w:bCs/>
                <w:color w:val="000000"/>
              </w:rPr>
              <w:t xml:space="preserve"> </w:t>
            </w:r>
            <w:proofErr w:type="spellStart"/>
            <w:r>
              <w:rPr>
                <w:bCs/>
                <w:color w:val="000000"/>
              </w:rPr>
              <w:t>Peace</w:t>
            </w:r>
            <w:proofErr w:type="spellEnd"/>
            <w:r>
              <w:rPr>
                <w:bCs/>
                <w:color w:val="000000"/>
              </w:rPr>
              <w:t xml:space="preserve"> hasta febrero. Le encargamos un texto a su vuelta.</w:t>
            </w:r>
            <w:bookmarkStart w:id="0" w:name="_GoBack"/>
            <w:bookmarkEnd w:id="0"/>
          </w:p>
          <w:p w:rsidR="00243F1A" w:rsidRPr="00243F1A" w:rsidRDefault="00243F1A" w:rsidP="00826FC3">
            <w:pPr>
              <w:pStyle w:val="Prrafodelista"/>
              <w:numPr>
                <w:ilvl w:val="0"/>
                <w:numId w:val="7"/>
              </w:numPr>
              <w:rPr>
                <w:b/>
                <w:color w:val="000000"/>
              </w:rPr>
            </w:pPr>
            <w:r>
              <w:rPr>
                <w:bCs/>
                <w:color w:val="000000"/>
              </w:rPr>
              <w:t>Próximas reuniones mensuales:</w:t>
            </w:r>
          </w:p>
          <w:p w:rsidR="00243F1A" w:rsidRDefault="00243F1A" w:rsidP="00243F1A">
            <w:pPr>
              <w:pStyle w:val="Prrafodelista"/>
              <w:numPr>
                <w:ilvl w:val="1"/>
                <w:numId w:val="7"/>
              </w:numPr>
              <w:rPr>
                <w:b/>
                <w:color w:val="000000"/>
              </w:rPr>
            </w:pPr>
            <w:r>
              <w:rPr>
                <w:b/>
                <w:color w:val="000000"/>
              </w:rPr>
              <w:t>7 de febrero</w:t>
            </w:r>
          </w:p>
          <w:p w:rsidR="00243F1A" w:rsidRDefault="00243F1A" w:rsidP="00243F1A">
            <w:pPr>
              <w:pStyle w:val="Prrafodelista"/>
              <w:numPr>
                <w:ilvl w:val="1"/>
                <w:numId w:val="7"/>
              </w:numPr>
              <w:rPr>
                <w:b/>
                <w:color w:val="000000"/>
              </w:rPr>
            </w:pPr>
            <w:r>
              <w:rPr>
                <w:b/>
                <w:color w:val="000000"/>
              </w:rPr>
              <w:t>6 de marzo</w:t>
            </w:r>
          </w:p>
          <w:p w:rsidR="00243F1A" w:rsidRDefault="00243F1A" w:rsidP="00243F1A">
            <w:pPr>
              <w:pStyle w:val="Prrafodelista"/>
              <w:numPr>
                <w:ilvl w:val="1"/>
                <w:numId w:val="7"/>
              </w:numPr>
              <w:rPr>
                <w:b/>
                <w:color w:val="000000"/>
              </w:rPr>
            </w:pPr>
            <w:r>
              <w:rPr>
                <w:b/>
                <w:color w:val="000000"/>
              </w:rPr>
              <w:t>3 de abril</w:t>
            </w:r>
          </w:p>
          <w:p w:rsidR="00243F1A" w:rsidRDefault="00243F1A" w:rsidP="00243F1A">
            <w:pPr>
              <w:pStyle w:val="Prrafodelista"/>
              <w:numPr>
                <w:ilvl w:val="1"/>
                <w:numId w:val="7"/>
              </w:numPr>
              <w:rPr>
                <w:b/>
                <w:color w:val="000000"/>
              </w:rPr>
            </w:pPr>
            <w:r>
              <w:rPr>
                <w:b/>
                <w:noProof/>
                <w:color w:val="000000"/>
              </w:rPr>
              <w:drawing>
                <wp:anchor distT="0" distB="0" distL="114300" distR="114300" simplePos="0" relativeHeight="251658240" behindDoc="1" locked="0" layoutInCell="1" allowOverlap="1">
                  <wp:simplePos x="0" y="0"/>
                  <wp:positionH relativeFrom="column">
                    <wp:posOffset>3547745</wp:posOffset>
                  </wp:positionH>
                  <wp:positionV relativeFrom="paragraph">
                    <wp:posOffset>-3810</wp:posOffset>
                  </wp:positionV>
                  <wp:extent cx="305435" cy="305435"/>
                  <wp:effectExtent l="0" t="0" r="0" b="0"/>
                  <wp:wrapTight wrapText="bothSides">
                    <wp:wrapPolygon edited="0">
                      <wp:start x="8083" y="0"/>
                      <wp:lineTo x="898" y="1796"/>
                      <wp:lineTo x="0" y="3593"/>
                      <wp:lineTo x="0" y="20657"/>
                      <wp:lineTo x="3593" y="20657"/>
                      <wp:lineTo x="17064" y="19759"/>
                      <wp:lineTo x="19759" y="18861"/>
                      <wp:lineTo x="20657" y="15268"/>
                      <wp:lineTo x="20657" y="8981"/>
                      <wp:lineTo x="17963" y="0"/>
                      <wp:lineTo x="8083"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5435" cy="305435"/>
                          </a:xfrm>
                          <a:prstGeom prst="rect">
                            <a:avLst/>
                          </a:prstGeom>
                        </pic:spPr>
                      </pic:pic>
                    </a:graphicData>
                  </a:graphic>
                  <wp14:sizeRelH relativeFrom="margin">
                    <wp14:pctWidth>0</wp14:pctWidth>
                  </wp14:sizeRelH>
                  <wp14:sizeRelV relativeFrom="margin">
                    <wp14:pctHeight>0</wp14:pctHeight>
                  </wp14:sizeRelV>
                </wp:anchor>
              </w:drawing>
            </w:r>
            <w:r>
              <w:rPr>
                <w:b/>
                <w:color w:val="000000"/>
              </w:rPr>
              <w:t>8 de mayo</w:t>
            </w:r>
          </w:p>
          <w:p w:rsidR="00243F1A" w:rsidRPr="00826FC3" w:rsidRDefault="00243F1A" w:rsidP="00243F1A">
            <w:pPr>
              <w:pStyle w:val="Prrafodelista"/>
              <w:numPr>
                <w:ilvl w:val="1"/>
                <w:numId w:val="7"/>
              </w:numPr>
              <w:rPr>
                <w:b/>
                <w:color w:val="000000"/>
              </w:rPr>
            </w:pPr>
            <w:r>
              <w:rPr>
                <w:b/>
                <w:color w:val="000000"/>
              </w:rPr>
              <w:t xml:space="preserve">5 de junio (cumple de la coordinadora         </w:t>
            </w:r>
          </w:p>
          <w:p w:rsidR="00826FC3" w:rsidRDefault="00826FC3">
            <w:pPr>
              <w:rPr>
                <w:color w:val="000000"/>
              </w:rPr>
            </w:pPr>
          </w:p>
          <w:p w:rsidR="00826FC3" w:rsidRDefault="00826FC3">
            <w:pPr>
              <w:rPr>
                <w:color w:val="000000"/>
              </w:rPr>
            </w:pPr>
          </w:p>
        </w:tc>
      </w:tr>
    </w:tbl>
    <w:p w:rsidR="00317AFA" w:rsidRDefault="00317AFA">
      <w:pPr>
        <w:widowControl w:val="0"/>
        <w:pBdr>
          <w:top w:val="nil"/>
          <w:left w:val="nil"/>
          <w:bottom w:val="nil"/>
          <w:right w:val="nil"/>
          <w:between w:val="nil"/>
        </w:pBdr>
        <w:spacing w:line="276" w:lineRule="auto"/>
        <w:rPr>
          <w:color w:val="000000"/>
        </w:rPr>
      </w:pPr>
    </w:p>
    <w:p w:rsidR="00317AFA" w:rsidRDefault="00317AFA">
      <w:pPr>
        <w:widowControl w:val="0"/>
        <w:pBdr>
          <w:top w:val="nil"/>
          <w:left w:val="nil"/>
          <w:bottom w:val="nil"/>
          <w:right w:val="nil"/>
          <w:between w:val="nil"/>
        </w:pBdr>
        <w:spacing w:line="276" w:lineRule="auto"/>
        <w:rPr>
          <w:color w:val="000000"/>
        </w:rPr>
      </w:pPr>
    </w:p>
    <w:p w:rsidR="00317AFA" w:rsidRDefault="00317AFA">
      <w:pPr>
        <w:widowControl w:val="0"/>
        <w:pBdr>
          <w:top w:val="nil"/>
          <w:left w:val="nil"/>
          <w:bottom w:val="nil"/>
          <w:right w:val="nil"/>
          <w:between w:val="nil"/>
        </w:pBdr>
        <w:spacing w:line="276" w:lineRule="auto"/>
        <w:rPr>
          <w:color w:val="000000"/>
        </w:rPr>
      </w:pPr>
    </w:p>
    <w:p w:rsidR="00755FCB" w:rsidRDefault="00252B0B">
      <w:pPr>
        <w:widowControl w:val="0"/>
        <w:pBdr>
          <w:top w:val="nil"/>
          <w:left w:val="nil"/>
          <w:bottom w:val="nil"/>
          <w:right w:val="nil"/>
          <w:between w:val="nil"/>
        </w:pBdr>
        <w:spacing w:line="276" w:lineRule="auto"/>
        <w:rPr>
          <w:b/>
          <w:color w:val="000000" w:themeColor="text1"/>
        </w:rPr>
      </w:pPr>
      <w:bookmarkStart w:id="1" w:name="_heading=h.30j0zll" w:colFirst="0" w:colLast="0"/>
      <w:bookmarkEnd w:id="1"/>
      <w:r w:rsidRPr="00755FCB">
        <w:rPr>
          <w:b/>
          <w:color w:val="000000" w:themeColor="text1"/>
        </w:rPr>
        <w:t xml:space="preserve">PRÓXIMA REUNIÓN </w:t>
      </w:r>
    </w:p>
    <w:p w:rsidR="00317AFA" w:rsidRDefault="00252B0B">
      <w:pPr>
        <w:widowControl w:val="0"/>
        <w:pBdr>
          <w:top w:val="nil"/>
          <w:left w:val="nil"/>
          <w:bottom w:val="nil"/>
          <w:right w:val="nil"/>
          <w:between w:val="nil"/>
        </w:pBdr>
        <w:spacing w:line="276" w:lineRule="auto"/>
        <w:rPr>
          <w:b/>
          <w:color w:val="FF0000"/>
        </w:rPr>
      </w:pPr>
      <w:r>
        <w:rPr>
          <w:b/>
          <w:color w:val="FF0000"/>
        </w:rPr>
        <w:t xml:space="preserve">DÍA </w:t>
      </w:r>
      <w:r w:rsidR="00243F1A">
        <w:rPr>
          <w:b/>
          <w:color w:val="FF0000"/>
        </w:rPr>
        <w:t>7</w:t>
      </w:r>
      <w:r>
        <w:rPr>
          <w:b/>
          <w:color w:val="FF0000"/>
        </w:rPr>
        <w:t>/2/202</w:t>
      </w:r>
      <w:r w:rsidR="00243F1A">
        <w:rPr>
          <w:b/>
          <w:color w:val="FF0000"/>
        </w:rPr>
        <w:t>4</w:t>
      </w:r>
      <w:r>
        <w:rPr>
          <w:b/>
          <w:color w:val="FF0000"/>
        </w:rPr>
        <w:t xml:space="preserve"> 16:00h-17:30h</w:t>
      </w:r>
    </w:p>
    <w:p w:rsidR="00317AFA" w:rsidRDefault="00317AFA">
      <w:pPr>
        <w:widowControl w:val="0"/>
        <w:pBdr>
          <w:top w:val="nil"/>
          <w:left w:val="nil"/>
          <w:bottom w:val="nil"/>
          <w:right w:val="nil"/>
          <w:between w:val="nil"/>
        </w:pBdr>
        <w:spacing w:line="276" w:lineRule="auto"/>
        <w:rPr>
          <w:b/>
          <w:color w:val="FF0000"/>
        </w:rPr>
      </w:pPr>
    </w:p>
    <w:p w:rsidR="00317AFA" w:rsidRPr="005027EF" w:rsidRDefault="00252B0B">
      <w:pPr>
        <w:widowControl w:val="0"/>
        <w:pBdr>
          <w:top w:val="nil"/>
          <w:left w:val="nil"/>
          <w:bottom w:val="nil"/>
          <w:right w:val="nil"/>
          <w:between w:val="nil"/>
        </w:pBdr>
        <w:spacing w:line="276" w:lineRule="auto"/>
        <w:rPr>
          <w:b/>
          <w:color w:val="000000" w:themeColor="text1"/>
          <w:lang w:val="es-ES"/>
        </w:rPr>
      </w:pPr>
      <w:bookmarkStart w:id="2" w:name="_heading=h.gjdgxs" w:colFirst="0" w:colLast="0"/>
      <w:bookmarkEnd w:id="2"/>
      <w:r w:rsidRPr="005027EF">
        <w:rPr>
          <w:b/>
          <w:color w:val="000000" w:themeColor="text1"/>
          <w:lang w:val="es-ES"/>
        </w:rPr>
        <w:t>Enlace a Zoom</w:t>
      </w:r>
    </w:p>
    <w:p w:rsidR="00243F1A" w:rsidRPr="005027EF" w:rsidRDefault="005027EF" w:rsidP="00243F1A">
      <w:pPr>
        <w:widowControl w:val="0"/>
        <w:pBdr>
          <w:top w:val="nil"/>
          <w:left w:val="nil"/>
          <w:bottom w:val="nil"/>
          <w:right w:val="nil"/>
          <w:between w:val="nil"/>
        </w:pBdr>
        <w:spacing w:line="276" w:lineRule="auto"/>
        <w:rPr>
          <w:lang w:val="es-ES"/>
        </w:rPr>
      </w:pPr>
      <w:hyperlink r:id="rId13" w:history="1">
        <w:r w:rsidR="00243F1A" w:rsidRPr="005027EF">
          <w:rPr>
            <w:rStyle w:val="Hipervnculo"/>
            <w:lang w:val="es-ES"/>
          </w:rPr>
          <w:t>https://us02web.zoom.us/j/87234731826?pwd=SEFPOXBCMmVnc1J6a0ZxN25ybGNxZz09</w:t>
        </w:r>
      </w:hyperlink>
      <w:r w:rsidR="00243F1A" w:rsidRPr="005027EF">
        <w:rPr>
          <w:lang w:val="es-ES"/>
        </w:rPr>
        <w:t xml:space="preserve"> </w:t>
      </w:r>
    </w:p>
    <w:p w:rsidR="00243F1A" w:rsidRPr="005027EF" w:rsidRDefault="00243F1A" w:rsidP="00243F1A">
      <w:pPr>
        <w:widowControl w:val="0"/>
        <w:pBdr>
          <w:top w:val="nil"/>
          <w:left w:val="nil"/>
          <w:bottom w:val="nil"/>
          <w:right w:val="nil"/>
          <w:between w:val="nil"/>
        </w:pBdr>
        <w:spacing w:line="276" w:lineRule="auto"/>
        <w:rPr>
          <w:lang w:val="es-ES"/>
        </w:rPr>
      </w:pPr>
    </w:p>
    <w:p w:rsidR="00243F1A" w:rsidRPr="00755FCB" w:rsidRDefault="00243F1A" w:rsidP="00243F1A">
      <w:pPr>
        <w:widowControl w:val="0"/>
        <w:pBdr>
          <w:top w:val="nil"/>
          <w:left w:val="nil"/>
          <w:bottom w:val="nil"/>
          <w:right w:val="nil"/>
          <w:between w:val="nil"/>
        </w:pBdr>
        <w:spacing w:line="276" w:lineRule="auto"/>
        <w:rPr>
          <w:b/>
          <w:bCs/>
          <w:color w:val="FF2600"/>
        </w:rPr>
      </w:pPr>
      <w:r w:rsidRPr="00755FCB">
        <w:rPr>
          <w:b/>
          <w:bCs/>
          <w:color w:val="FF2600"/>
        </w:rPr>
        <w:t>ID de reunión: 872 3473 1826</w:t>
      </w:r>
    </w:p>
    <w:p w:rsidR="00317AFA" w:rsidRPr="00755FCB" w:rsidRDefault="00243F1A" w:rsidP="00243F1A">
      <w:pPr>
        <w:widowControl w:val="0"/>
        <w:pBdr>
          <w:top w:val="nil"/>
          <w:left w:val="nil"/>
          <w:bottom w:val="nil"/>
          <w:right w:val="nil"/>
          <w:between w:val="nil"/>
        </w:pBdr>
        <w:spacing w:line="276" w:lineRule="auto"/>
        <w:rPr>
          <w:b/>
          <w:bCs/>
          <w:color w:val="FF2600"/>
        </w:rPr>
      </w:pPr>
      <w:r w:rsidRPr="00755FCB">
        <w:rPr>
          <w:b/>
          <w:bCs/>
          <w:color w:val="FF2600"/>
        </w:rPr>
        <w:t>Código de acceso: 916750</w:t>
      </w:r>
    </w:p>
    <w:sectPr w:rsidR="00317AFA" w:rsidRPr="00755FCB">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font>
  <w:font w:name="Linux Libertine G">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37A7C"/>
    <w:multiLevelType w:val="hybridMultilevel"/>
    <w:tmpl w:val="4E3E071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07B5150"/>
    <w:multiLevelType w:val="multilevel"/>
    <w:tmpl w:val="44A62B6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BB57BF1"/>
    <w:multiLevelType w:val="multilevel"/>
    <w:tmpl w:val="39A60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D2750C9"/>
    <w:multiLevelType w:val="multilevel"/>
    <w:tmpl w:val="D416CF6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41FF1B33"/>
    <w:multiLevelType w:val="hybridMultilevel"/>
    <w:tmpl w:val="2A64AEE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94B7F6B"/>
    <w:multiLevelType w:val="hybridMultilevel"/>
    <w:tmpl w:val="19BCC5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6237D93"/>
    <w:multiLevelType w:val="multilevel"/>
    <w:tmpl w:val="7A6C26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2"/>
  </w:num>
  <w:num w:numId="3">
    <w:abstractNumId w:val="6"/>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FA"/>
    <w:rsid w:val="00243F1A"/>
    <w:rsid w:val="00252B0B"/>
    <w:rsid w:val="00317AFA"/>
    <w:rsid w:val="005027EF"/>
    <w:rsid w:val="00587895"/>
    <w:rsid w:val="00755FCB"/>
    <w:rsid w:val="00826FC3"/>
    <w:rsid w:val="00D523B0"/>
    <w:rsid w:val="00EA2A5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AA47"/>
  <w15:docId w15:val="{382CE4B2-2F3F-BD40-BCB4-BE0DA4C3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Standard"/>
    <w:uiPriority w:val="9"/>
    <w:qFormat/>
    <w:pPr>
      <w:keepNext/>
      <w:keepLines/>
      <w:spacing w:before="400" w:after="120"/>
      <w:outlineLvl w:val="0"/>
    </w:pPr>
    <w:rPr>
      <w:sz w:val="40"/>
      <w:szCs w:val="40"/>
    </w:rPr>
  </w:style>
  <w:style w:type="paragraph" w:styleId="Ttulo2">
    <w:name w:val="heading 2"/>
    <w:basedOn w:val="Normal"/>
    <w:next w:val="Standard"/>
    <w:uiPriority w:val="9"/>
    <w:semiHidden/>
    <w:unhideWhenUsed/>
    <w:qFormat/>
    <w:pPr>
      <w:keepNext/>
      <w:keepLines/>
      <w:spacing w:before="360" w:after="120"/>
      <w:outlineLvl w:val="1"/>
    </w:pPr>
    <w:rPr>
      <w:sz w:val="32"/>
      <w:szCs w:val="32"/>
    </w:rPr>
  </w:style>
  <w:style w:type="paragraph" w:styleId="Ttulo3">
    <w:name w:val="heading 3"/>
    <w:basedOn w:val="Normal"/>
    <w:next w:val="Standard"/>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Standard"/>
    <w:uiPriority w:val="9"/>
    <w:semiHidden/>
    <w:unhideWhenUsed/>
    <w:qFormat/>
    <w:pPr>
      <w:keepNext/>
      <w:keepLines/>
      <w:spacing w:before="240" w:after="80"/>
      <w:outlineLvl w:val="4"/>
    </w:pPr>
    <w:rPr>
      <w:color w:val="666666"/>
    </w:rPr>
  </w:style>
  <w:style w:type="paragraph" w:styleId="Ttulo6">
    <w:name w:val="heading 6"/>
    <w:basedOn w:val="Normal"/>
    <w:next w:val="Standard"/>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Stand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a">
    <w:name w:val="List"/>
    <w:basedOn w:val="Textbody"/>
    <w:rPr>
      <w:sz w:val="24"/>
    </w:rPr>
  </w:style>
  <w:style w:type="paragraph" w:styleId="Descripci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Subttulo">
    <w:name w:val="Subtitle"/>
    <w:basedOn w:val="Normal"/>
    <w:next w:val="Normal"/>
    <w:uiPriority w:val="11"/>
    <w:qFormat/>
    <w:pPr>
      <w:keepNext/>
      <w:keepLines/>
      <w:spacing w:after="320"/>
    </w:pPr>
    <w:rPr>
      <w:color w:val="666666"/>
      <w:sz w:val="30"/>
      <w:szCs w:val="30"/>
    </w:rPr>
  </w:style>
  <w:style w:type="character" w:customStyle="1" w:styleId="ListLabel1">
    <w:name w:val="ListLabel 1"/>
    <w:rPr>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rFonts w:eastAsia="Arial" w:cs="Arial"/>
      <w:b/>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color w:val="0000EE"/>
      <w:u w:val="single"/>
    </w:rPr>
  </w:style>
  <w:style w:type="character" w:customStyle="1" w:styleId="Internetlink">
    <w:name w:val="Internet link"/>
    <w:rPr>
      <w:color w:val="000080"/>
      <w:u w:val="single"/>
    </w:rPr>
  </w:style>
  <w:style w:type="numbering" w:customStyle="1" w:styleId="WWNum1">
    <w:name w:val="WWNum1"/>
    <w:basedOn w:val="Sinlista"/>
  </w:style>
  <w:style w:type="numbering" w:customStyle="1" w:styleId="WWNum2">
    <w:name w:val="WWNum2"/>
    <w:basedOn w:val="Sinlista"/>
  </w:style>
  <w:style w:type="numbering" w:customStyle="1" w:styleId="WWNum3">
    <w:name w:val="WWNum3"/>
    <w:basedOn w:val="Sinlista"/>
  </w:style>
  <w:style w:type="numbering" w:customStyle="1" w:styleId="WWNum4">
    <w:name w:val="WWNum4"/>
    <w:basedOn w:val="Sinlista"/>
  </w:style>
  <w:style w:type="numbering" w:customStyle="1" w:styleId="WWNum5">
    <w:name w:val="WWNum5"/>
    <w:basedOn w:val="Sinlista"/>
  </w:style>
  <w:style w:type="numbering" w:customStyle="1" w:styleId="WWNum6">
    <w:name w:val="WWNum6"/>
    <w:basedOn w:val="Sinlista"/>
  </w:style>
  <w:style w:type="numbering" w:customStyle="1" w:styleId="WWNum7">
    <w:name w:val="WWNum7"/>
    <w:basedOn w:val="Sinlista"/>
  </w:style>
  <w:style w:type="paragraph" w:styleId="NormalWeb">
    <w:name w:val="Normal (Web)"/>
    <w:basedOn w:val="Normal"/>
    <w:uiPriority w:val="99"/>
    <w:unhideWhenUsed/>
    <w:rsid w:val="005B645B"/>
    <w:pPr>
      <w:spacing w:before="100" w:beforeAutospacing="1" w:after="100" w:afterAutospacing="1"/>
    </w:pPr>
    <w:rPr>
      <w:rFonts w:ascii="Times New Roman" w:eastAsia="Times New Roman" w:hAnsi="Times New Roman" w:cs="Times New Roman"/>
      <w:sz w:val="24"/>
      <w:szCs w:val="24"/>
      <w:lang w:val="es-ES" w:eastAsia="es-ES_tradnl"/>
    </w:rPr>
  </w:style>
  <w:style w:type="paragraph" w:styleId="Prrafodelista">
    <w:name w:val="List Paragraph"/>
    <w:basedOn w:val="Normal"/>
    <w:uiPriority w:val="34"/>
    <w:qFormat/>
    <w:rsid w:val="00353B7E"/>
    <w:pPr>
      <w:ind w:left="720"/>
      <w:contextualSpacing/>
    </w:pPr>
    <w:rPr>
      <w:rFonts w:cs="Mangal"/>
      <w:szCs w:val="20"/>
    </w:rPr>
  </w:style>
  <w:style w:type="character" w:styleId="Hipervnculo">
    <w:name w:val="Hyperlink"/>
    <w:basedOn w:val="Fuentedeprrafopredeter"/>
    <w:uiPriority w:val="99"/>
    <w:unhideWhenUsed/>
    <w:rsid w:val="00663BA8"/>
    <w:rPr>
      <w:color w:val="0563C1" w:themeColor="hyperlink"/>
      <w:u w:val="single"/>
    </w:rPr>
  </w:style>
  <w:style w:type="character" w:styleId="Mencinsinresolver">
    <w:name w:val="Unresolved Mention"/>
    <w:basedOn w:val="Fuentedeprrafopredeter"/>
    <w:uiPriority w:val="99"/>
    <w:semiHidden/>
    <w:unhideWhenUsed/>
    <w:rsid w:val="00663BA8"/>
    <w:rPr>
      <w:color w:val="605E5C"/>
      <w:shd w:val="clear" w:color="auto" w:fill="E1DFDD"/>
    </w:rPr>
  </w:style>
  <w:style w:type="character" w:styleId="Hipervnculovisitado">
    <w:name w:val="FollowedHyperlink"/>
    <w:basedOn w:val="Fuentedeprrafopredeter"/>
    <w:uiPriority w:val="99"/>
    <w:semiHidden/>
    <w:unhideWhenUsed/>
    <w:rsid w:val="00910092"/>
    <w:rPr>
      <w:color w:val="954F72" w:themeColor="followedHyperlink"/>
      <w:u w:val="single"/>
    </w:rPr>
  </w:style>
  <w:style w:type="character" w:customStyle="1" w:styleId="apple-converted-space">
    <w:name w:val="apple-converted-space"/>
    <w:basedOn w:val="Fuentedeprrafopredeter"/>
    <w:rsid w:val="00F10C93"/>
  </w:style>
  <w:style w:type="character" w:styleId="Textoennegrita">
    <w:name w:val="Strong"/>
    <w:basedOn w:val="Fuentedeprrafopredeter"/>
    <w:uiPriority w:val="22"/>
    <w:qFormat/>
    <w:rsid w:val="00F10C93"/>
    <w:rPr>
      <w:b/>
      <w:bCs/>
    </w:rPr>
  </w:style>
  <w:style w:type="table" w:customStyle="1" w:styleId="a">
    <w:basedOn w:val="TableNormal1"/>
    <w:tblPr>
      <w:tblStyleRowBandSize w:val="1"/>
      <w:tblStyleColBandSize w:val="1"/>
      <w:tblCellMar>
        <w:left w:w="10" w:type="dxa"/>
        <w:right w:w="10" w:type="dxa"/>
      </w:tblCellMar>
    </w:tblPr>
  </w:style>
  <w:style w:type="table" w:customStyle="1" w:styleId="a0">
    <w:basedOn w:val="TableNormal1"/>
    <w:tblPr>
      <w:tblStyleRowBandSize w:val="1"/>
      <w:tblStyleColBandSize w:val="1"/>
      <w:tblCellMar>
        <w:left w:w="10" w:type="dxa"/>
        <w:right w:w="10" w:type="dxa"/>
      </w:tblCellMar>
    </w:tblPr>
  </w:style>
  <w:style w:type="table" w:customStyle="1" w:styleId="a1">
    <w:basedOn w:val="TableNormal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95378">
      <w:bodyDiv w:val="1"/>
      <w:marLeft w:val="0"/>
      <w:marRight w:val="0"/>
      <w:marTop w:val="0"/>
      <w:marBottom w:val="0"/>
      <w:divBdr>
        <w:top w:val="none" w:sz="0" w:space="0" w:color="auto"/>
        <w:left w:val="none" w:sz="0" w:space="0" w:color="auto"/>
        <w:bottom w:val="none" w:sz="0" w:space="0" w:color="auto"/>
        <w:right w:val="none" w:sz="0" w:space="0" w:color="auto"/>
      </w:divBdr>
    </w:div>
    <w:div w:id="597637261">
      <w:bodyDiv w:val="1"/>
      <w:marLeft w:val="0"/>
      <w:marRight w:val="0"/>
      <w:marTop w:val="0"/>
      <w:marBottom w:val="0"/>
      <w:divBdr>
        <w:top w:val="none" w:sz="0" w:space="0" w:color="auto"/>
        <w:left w:val="none" w:sz="0" w:space="0" w:color="auto"/>
        <w:bottom w:val="none" w:sz="0" w:space="0" w:color="auto"/>
        <w:right w:val="none" w:sz="0" w:space="0" w:color="auto"/>
      </w:divBdr>
    </w:div>
    <w:div w:id="1357656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acronicadesalamanca.com/352183-no-hace-falta-prohibir-la-bomba-nuclear/" TargetMode="External"/><Relationship Id="rId13" Type="http://schemas.openxmlformats.org/officeDocument/2006/relationships/hyperlink" Target="https://us02web.zoom.us/j/87234731826?pwd=SEFPOXBCMmVnc1J6a0ZxN25ybGNxZz09" TargetMode="External"/><Relationship Id="rId3" Type="http://schemas.openxmlformats.org/officeDocument/2006/relationships/styles" Target="styles.xml"/><Relationship Id="rId7" Type="http://schemas.openxmlformats.org/officeDocument/2006/relationships/hyperlink" Target="https://lacronicadesalamanca.com/326710-la-bomba-atomica-una-amenaza-a-nuestras-vidas/"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witter.com/ecolosalamanca" TargetMode="External"/><Relationship Id="rId11" Type="http://schemas.openxmlformats.org/officeDocument/2006/relationships/hyperlink" Target="https://docs.google.com/document/d/11ZQKLe8e4ozUiO8QKqwURbPHLH0vUWEuyD0uWNv9Bhg/ed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oogle.com/document/d/1DBD3OgqEnNvnX8GkitmRyRW0DkxhUQHyExXR5I8sjjc/edit" TargetMode="External"/><Relationship Id="rId4" Type="http://schemas.openxmlformats.org/officeDocument/2006/relationships/settings" Target="settings.xml"/><Relationship Id="rId9" Type="http://schemas.openxmlformats.org/officeDocument/2006/relationships/hyperlink" Target="http://antinuclearyecologista.blogspot.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A2B80E4-85BB-7E49-AA5E-90280883D479}">
  <we:reference id="wa104380121" version="2.0.0.0" store="es-ES" storeType="OMEX"/>
  <we:alternateReferences>
    <we:reference id="wa104380121" version="2.0.0.0" store="WA10438012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fQYm/ZFTlUbRpDwP3CN8OaxgPw==">AMUW2mWKBaFcwRu9N/2uWOtA0wMR2Gy72vI9uX0LmJbzW31CXMaxhPSs2tZEsTHQE7dZRSC/p1BqdtoujoalGT924G0DLYVp1K9t69PXFo9P977J6v4r/fvO7gBIVi3FDkpCP/yA+y1yoFDNjA7zEl08GgyLQsXsnQ==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863</Words>
  <Characters>4749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5</cp:revision>
  <dcterms:created xsi:type="dcterms:W3CDTF">2023-06-19T11:10:00Z</dcterms:created>
  <dcterms:modified xsi:type="dcterms:W3CDTF">2024-01-10T17:47:00Z</dcterms:modified>
</cp:coreProperties>
</file>