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33E91" w14:textId="7363B6DD" w:rsidR="00BB7907" w:rsidRPr="00B55933" w:rsidRDefault="00B55933" w:rsidP="00BB7907">
      <w:pPr>
        <w:rPr>
          <w:b/>
          <w:bCs/>
        </w:rPr>
      </w:pPr>
      <w:r>
        <w:rPr>
          <w:b/>
          <w:bCs/>
        </w:rPr>
        <w:t xml:space="preserve">ACTA SESSIÓ </w:t>
      </w:r>
      <w:r w:rsidR="00BB7907" w:rsidRPr="00B55933">
        <w:rPr>
          <w:b/>
          <w:bCs/>
        </w:rPr>
        <w:t>GRUP JEG 10/12/24</w:t>
      </w:r>
      <w:r w:rsidR="002D6281" w:rsidRPr="00B55933">
        <w:rPr>
          <w:b/>
          <w:bCs/>
        </w:rPr>
        <w:t xml:space="preserve">. </w:t>
      </w:r>
      <w:r w:rsidR="00895F58" w:rsidRPr="00B55933">
        <w:rPr>
          <w:b/>
          <w:bCs/>
        </w:rPr>
        <w:t>Format híbrid</w:t>
      </w:r>
    </w:p>
    <w:p w14:paraId="0D094DEF" w14:textId="2C584DB6" w:rsidR="00895F58" w:rsidRPr="00895F58" w:rsidRDefault="002D6281" w:rsidP="00BB7907">
      <w:pPr>
        <w:rPr>
          <w:b/>
          <w:bCs/>
        </w:rPr>
      </w:pPr>
      <w:r>
        <w:rPr>
          <w:b/>
          <w:bCs/>
        </w:rPr>
        <w:t>Hi p</w:t>
      </w:r>
      <w:r w:rsidR="00533D54" w:rsidRPr="00895F58">
        <w:rPr>
          <w:b/>
          <w:bCs/>
        </w:rPr>
        <w:t>articipen</w:t>
      </w:r>
      <w:r>
        <w:rPr>
          <w:b/>
          <w:bCs/>
        </w:rPr>
        <w:t>:</w:t>
      </w:r>
    </w:p>
    <w:p w14:paraId="515640A4" w14:textId="622B1835" w:rsidR="00533D54" w:rsidRDefault="00895F58" w:rsidP="00BB7907">
      <w:r>
        <w:t xml:space="preserve">Presencial (Grup ECOS, </w:t>
      </w:r>
      <w:proofErr w:type="spellStart"/>
      <w:r>
        <w:t>Casp</w:t>
      </w:r>
      <w:proofErr w:type="spellEnd"/>
      <w:r>
        <w:t xml:space="preserve"> 43): </w:t>
      </w:r>
      <w:r w:rsidR="00533D54">
        <w:t>Sonia ACPP, Laia (externa), Nina (FETS), Guillem (FETS), Eduard (OI), Xavi (XES), David (</w:t>
      </w:r>
      <w:proofErr w:type="spellStart"/>
      <w:r w:rsidR="00533D54">
        <w:t>oikocredit</w:t>
      </w:r>
      <w:proofErr w:type="spellEnd"/>
      <w:r w:rsidR="00533D54">
        <w:t>), Carla (</w:t>
      </w:r>
      <w:proofErr w:type="spellStart"/>
      <w:r w:rsidR="00533D54">
        <w:t>lacoordi</w:t>
      </w:r>
      <w:proofErr w:type="spellEnd"/>
      <w:r w:rsidR="00533D54">
        <w:t>),</w:t>
      </w:r>
      <w:r w:rsidR="00884B74">
        <w:t xml:space="preserve"> </w:t>
      </w:r>
      <w:r w:rsidR="00533D54">
        <w:t xml:space="preserve"> </w:t>
      </w:r>
      <w:r w:rsidR="00BA3D32">
        <w:t>Anna (</w:t>
      </w:r>
      <w:proofErr w:type="spellStart"/>
      <w:r w:rsidR="00BA3D32">
        <w:t>LaCoordi</w:t>
      </w:r>
      <w:proofErr w:type="spellEnd"/>
      <w:r w:rsidR="00BA3D32">
        <w:t>).</w:t>
      </w:r>
    </w:p>
    <w:p w14:paraId="625232F5" w14:textId="07A3D63A" w:rsidR="00533D54" w:rsidRDefault="00533D54" w:rsidP="00BB7907">
      <w:r>
        <w:t>Virtual: Rosa (Alternativa3),</w:t>
      </w:r>
      <w:r w:rsidRPr="00533D54">
        <w:t xml:space="preserve"> </w:t>
      </w:r>
      <w:r>
        <w:t>Dani (</w:t>
      </w:r>
      <w:proofErr w:type="spellStart"/>
      <w:r>
        <w:t>Novact</w:t>
      </w:r>
      <w:proofErr w:type="spellEnd"/>
      <w:r>
        <w:t>),</w:t>
      </w:r>
      <w:r w:rsidRPr="00533D54">
        <w:t xml:space="preserve"> </w:t>
      </w:r>
      <w:r>
        <w:t>Roberta (SETEM)</w:t>
      </w:r>
      <w:r w:rsidR="00884B74">
        <w:t>, Dani (</w:t>
      </w:r>
      <w:proofErr w:type="spellStart"/>
      <w:r w:rsidR="00884B74">
        <w:t>LaFede</w:t>
      </w:r>
      <w:proofErr w:type="spellEnd"/>
      <w:r w:rsidR="00884B74">
        <w:t>)</w:t>
      </w:r>
      <w:r w:rsidR="00895F58">
        <w:t xml:space="preserve">, </w:t>
      </w:r>
      <w:proofErr w:type="spellStart"/>
      <w:r>
        <w:t>Nicola</w:t>
      </w:r>
      <w:proofErr w:type="spellEnd"/>
      <w:r>
        <w:t xml:space="preserve"> (ODG). </w:t>
      </w:r>
    </w:p>
    <w:p w14:paraId="7C6D3055" w14:textId="3C04CDB3" w:rsidR="00BB7907" w:rsidRPr="00B55933" w:rsidRDefault="00434BCE">
      <w:pPr>
        <w:rPr>
          <w:b/>
          <w:bCs/>
          <w:u w:val="single"/>
        </w:rPr>
      </w:pPr>
      <w:r w:rsidRPr="00B55933">
        <w:rPr>
          <w:b/>
          <w:bCs/>
          <w:u w:val="single"/>
        </w:rPr>
        <w:t>Resum de pertinença i objectius del grup</w:t>
      </w:r>
    </w:p>
    <w:p w14:paraId="32CABF3F" w14:textId="3C84427F" w:rsidR="002B489A" w:rsidRDefault="00A00960" w:rsidP="00A00960">
      <w:pPr>
        <w:spacing w:line="259" w:lineRule="auto"/>
      </w:pPr>
      <w:r>
        <w:t>Es fa un resum dels objectius del grup establerts en reunions prèvies</w:t>
      </w:r>
      <w:r w:rsidR="00BA3D32">
        <w:t xml:space="preserve"> (e</w:t>
      </w:r>
      <w:r>
        <w:t xml:space="preserve">s comenta que es busca </w:t>
      </w:r>
      <w:r w:rsidR="00434BCE" w:rsidRPr="00A00960">
        <w:rPr>
          <w:b/>
          <w:bCs/>
        </w:rPr>
        <w:t>evitar duplicar espais i esforços</w:t>
      </w:r>
      <w:r w:rsidR="00BA3D32">
        <w:t>):</w:t>
      </w:r>
      <w:r w:rsidR="00434BCE">
        <w:t xml:space="preserve"> </w:t>
      </w:r>
      <w:r w:rsidR="00BA3D32">
        <w:t>e</w:t>
      </w:r>
      <w:r>
        <w:t xml:space="preserve">s vol </w:t>
      </w:r>
      <w:r w:rsidRPr="00A00960">
        <w:rPr>
          <w:b/>
          <w:bCs/>
        </w:rPr>
        <w:t>crear un espai</w:t>
      </w:r>
      <w:r>
        <w:t xml:space="preserve"> on: </w:t>
      </w:r>
      <w:r w:rsidR="00434BCE" w:rsidRPr="00BA3D32">
        <w:t xml:space="preserve">articular </w:t>
      </w:r>
      <w:r w:rsidR="00BA3D32" w:rsidRPr="00BA3D32">
        <w:t>dos sectors</w:t>
      </w:r>
      <w:r w:rsidR="00BA3D32">
        <w:t xml:space="preserve"> </w:t>
      </w:r>
      <w:r w:rsidR="00BA3D32" w:rsidRPr="00BA3D32">
        <w:rPr>
          <w:b/>
          <w:bCs/>
        </w:rPr>
        <w:t>(ESS i Justícia Global</w:t>
      </w:r>
      <w:r w:rsidR="00BA3D32">
        <w:t>)</w:t>
      </w:r>
      <w:r w:rsidR="00BA3D32">
        <w:t xml:space="preserve"> i </w:t>
      </w:r>
      <w:r w:rsidR="00434BCE" w:rsidRPr="00A00960">
        <w:rPr>
          <w:b/>
          <w:bCs/>
        </w:rPr>
        <w:t>el discurs</w:t>
      </w:r>
      <w:r w:rsidR="00434BCE">
        <w:t xml:space="preserve"> entorn a la justícia global econòmica i les economies transformadores</w:t>
      </w:r>
      <w:r w:rsidR="00BA3D32">
        <w:t>,</w:t>
      </w:r>
      <w:r w:rsidR="00434BCE">
        <w:t xml:space="preserve"> </w:t>
      </w:r>
      <w:r w:rsidR="00434BCE" w:rsidRPr="00A00960">
        <w:rPr>
          <w:b/>
          <w:bCs/>
        </w:rPr>
        <w:t>treballar</w:t>
      </w:r>
      <w:r w:rsidR="00434BCE" w:rsidRPr="002D6281">
        <w:t xml:space="preserve"> </w:t>
      </w:r>
      <w:r w:rsidR="002D6281" w:rsidRPr="002D6281">
        <w:t>per</w:t>
      </w:r>
      <w:r w:rsidR="002D6281">
        <w:rPr>
          <w:b/>
          <w:bCs/>
        </w:rPr>
        <w:t xml:space="preserve"> </w:t>
      </w:r>
      <w:r w:rsidR="00434BCE">
        <w:t xml:space="preserve">fer </w:t>
      </w:r>
      <w:r w:rsidR="00434BCE" w:rsidRPr="00A00960">
        <w:rPr>
          <w:b/>
          <w:bCs/>
        </w:rPr>
        <w:t>incidència política</w:t>
      </w:r>
      <w:r w:rsidR="00434BCE">
        <w:t xml:space="preserve"> conjunta</w:t>
      </w:r>
      <w:r w:rsidR="00BA3D32">
        <w:t xml:space="preserve">, fer </w:t>
      </w:r>
      <w:r w:rsidR="00BA3D32" w:rsidRPr="00BA3D32">
        <w:rPr>
          <w:b/>
          <w:bCs/>
        </w:rPr>
        <w:t>vincle amb el Sud,</w:t>
      </w:r>
      <w:r w:rsidR="00BA3D32">
        <w:t xml:space="preserve"> </w:t>
      </w:r>
      <w:r w:rsidR="00434BCE" w:rsidRPr="00C82D6B">
        <w:rPr>
          <w:b/>
          <w:bCs/>
        </w:rPr>
        <w:t xml:space="preserve"> compartir bones pràctiques d</w:t>
      </w:r>
      <w:proofErr w:type="spellStart"/>
      <w:r w:rsidR="00434BCE" w:rsidRPr="00C82D6B">
        <w:rPr>
          <w:b/>
          <w:bCs/>
        </w:rPr>
        <w:t>’EpD</w:t>
      </w:r>
      <w:proofErr w:type="spellEnd"/>
      <w:r w:rsidR="00434BCE" w:rsidRPr="00C82D6B">
        <w:rPr>
          <w:b/>
          <w:bCs/>
        </w:rPr>
        <w:t xml:space="preserve"> i educació per l’ESS</w:t>
      </w:r>
      <w:r>
        <w:t xml:space="preserve">; </w:t>
      </w:r>
      <w:r w:rsidR="00434BCE" w:rsidRPr="00C82D6B">
        <w:rPr>
          <w:b/>
          <w:bCs/>
        </w:rPr>
        <w:t>relacionar el que passa a Catalunya amb el que s’està fent arreu del món</w:t>
      </w:r>
      <w:r>
        <w:t xml:space="preserve">; </w:t>
      </w:r>
      <w:r w:rsidR="00434BCE" w:rsidRPr="00C82D6B">
        <w:rPr>
          <w:b/>
          <w:bCs/>
        </w:rPr>
        <w:t>tractar la compra pública socialment responsable</w:t>
      </w:r>
      <w:r>
        <w:t xml:space="preserve">; </w:t>
      </w:r>
      <w:r w:rsidR="00434BCE">
        <w:t xml:space="preserve">millorar la </w:t>
      </w:r>
      <w:r w:rsidR="00434BCE" w:rsidRPr="00A00960">
        <w:rPr>
          <w:b/>
          <w:bCs/>
        </w:rPr>
        <w:t>coherència interna de les entitats</w:t>
      </w:r>
      <w:r w:rsidR="00434BCE">
        <w:t>, reforçant el vincle entre l’ESS i la justícia global</w:t>
      </w:r>
      <w:r>
        <w:t xml:space="preserve">; </w:t>
      </w:r>
      <w:r w:rsidR="00434BCE">
        <w:t xml:space="preserve"> </w:t>
      </w:r>
      <w:r w:rsidR="00434BCE" w:rsidRPr="00037694">
        <w:rPr>
          <w:b/>
          <w:bCs/>
        </w:rPr>
        <w:t>conèixer-nos entre totes les entitats de justícia global econòmica</w:t>
      </w:r>
      <w:r w:rsidR="002D6281">
        <w:t xml:space="preserve"> </w:t>
      </w:r>
      <w:r w:rsidR="00434BCE">
        <w:t>i buscar formes de sumar esforços</w:t>
      </w:r>
      <w:r w:rsidR="002D6281">
        <w:t>.</w:t>
      </w:r>
    </w:p>
    <w:p w14:paraId="7C68B8EF" w14:textId="2717AD0E" w:rsidR="002B489A" w:rsidRPr="00B55933" w:rsidRDefault="002B489A" w:rsidP="002B489A">
      <w:pPr>
        <w:rPr>
          <w:b/>
          <w:bCs/>
          <w:u w:val="single"/>
        </w:rPr>
      </w:pPr>
      <w:r w:rsidRPr="00B55933">
        <w:rPr>
          <w:b/>
          <w:bCs/>
          <w:u w:val="single"/>
        </w:rPr>
        <w:t>Posada al dia del recull de bones pràctiques</w:t>
      </w:r>
    </w:p>
    <w:p w14:paraId="277ED250" w14:textId="11236A2B" w:rsidR="009E5427" w:rsidRDefault="00A00960" w:rsidP="002B489A">
      <w:pPr>
        <w:spacing w:line="259" w:lineRule="auto"/>
      </w:pPr>
      <w:r>
        <w:t>Es fa un resum de com est</w:t>
      </w:r>
      <w:r w:rsidR="00807AA3">
        <w:t>à</w:t>
      </w:r>
      <w:r>
        <w:t xml:space="preserve"> el recull de bones pràctiques</w:t>
      </w:r>
      <w:r w:rsidR="00BA3D32">
        <w:t xml:space="preserve"> sobre </w:t>
      </w:r>
      <w:r w:rsidR="009E5427">
        <w:t>promoció de la justícia econòmica global i d’economies transformadores</w:t>
      </w:r>
      <w:r w:rsidR="008250BE">
        <w:t xml:space="preserve"> </w:t>
      </w:r>
      <w:r w:rsidR="00BA3D32">
        <w:t>(l'objectiu és conèixer-nos entre les entitats, no és un</w:t>
      </w:r>
      <w:r w:rsidR="008250BE">
        <w:t xml:space="preserve"> document de sensibilització al públic general</w:t>
      </w:r>
      <w:r w:rsidR="00BA3D32">
        <w:t>).</w:t>
      </w:r>
    </w:p>
    <w:p w14:paraId="0BC768A5" w14:textId="722F5F5C" w:rsidR="00A00960" w:rsidRDefault="00B84986" w:rsidP="002B489A">
      <w:pPr>
        <w:spacing w:line="259" w:lineRule="auto"/>
      </w:pPr>
      <w:r>
        <w:t xml:space="preserve">Actualment hi ha 14 iniciatives, més o menys la meitat de iniciatives </w:t>
      </w:r>
      <w:r w:rsidR="00807AA3">
        <w:t>de</w:t>
      </w:r>
      <w:r>
        <w:t xml:space="preserve"> Catalunya i l’altre meitat </w:t>
      </w:r>
      <w:r w:rsidR="00807AA3">
        <w:t>de</w:t>
      </w:r>
      <w:r>
        <w:t>l Sud Global, e</w:t>
      </w:r>
      <w:r w:rsidR="00A00960">
        <w:t xml:space="preserve">stan totes a la carpeta compartida: </w:t>
      </w:r>
      <w:hyperlink r:id="rId6" w:history="1">
        <w:r w:rsidR="00A00960" w:rsidRPr="007534CD">
          <w:rPr>
            <w:rStyle w:val="Hipervnculo"/>
          </w:rPr>
          <w:t>https://nextcloud.pangea.org/s/LkH5rgSnWtQCx2i</w:t>
        </w:r>
      </w:hyperlink>
      <w:r w:rsidR="00A00960">
        <w:t xml:space="preserve"> </w:t>
      </w:r>
    </w:p>
    <w:p w14:paraId="41EEA1B9" w14:textId="77777777" w:rsidR="00A00960" w:rsidRDefault="00A00960" w:rsidP="002B489A">
      <w:pPr>
        <w:spacing w:line="259" w:lineRule="auto"/>
      </w:pPr>
    </w:p>
    <w:p w14:paraId="0CF763A2" w14:textId="72D13D09" w:rsidR="00A00960" w:rsidRDefault="00A00960" w:rsidP="002B489A">
      <w:pPr>
        <w:spacing w:line="259" w:lineRule="auto"/>
      </w:pPr>
      <w:r w:rsidRPr="00A00960">
        <w:rPr>
          <w:noProof/>
        </w:rPr>
        <w:drawing>
          <wp:inline distT="0" distB="0" distL="0" distR="0" wp14:anchorId="601F774E" wp14:editId="4F5358B4">
            <wp:extent cx="5400040" cy="1347470"/>
            <wp:effectExtent l="0" t="0" r="0" b="5080"/>
            <wp:docPr id="1025193076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193076" name="Imagen 1" descr="Text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7AA85" w14:textId="698DD40E" w:rsidR="00A00960" w:rsidRDefault="00A00960" w:rsidP="002B489A">
      <w:pPr>
        <w:spacing w:line="259" w:lineRule="auto"/>
      </w:pPr>
      <w:r w:rsidRPr="00A00960">
        <w:rPr>
          <w:noProof/>
        </w:rPr>
        <w:lastRenderedPageBreak/>
        <w:drawing>
          <wp:inline distT="0" distB="0" distL="0" distR="0" wp14:anchorId="010D0757" wp14:editId="60D7F4CA">
            <wp:extent cx="5558177" cy="4257802"/>
            <wp:effectExtent l="0" t="0" r="4445" b="9525"/>
            <wp:docPr id="7918930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89302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7343" cy="4264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BE508" w14:textId="5FBBE4F5" w:rsidR="000C3112" w:rsidRDefault="000C3112" w:rsidP="00B84986">
      <w:r>
        <w:t>S’han identificat algunes pràctiques que falten i que encara podríem incorporar:</w:t>
      </w:r>
      <w:r w:rsidR="00B84986">
        <w:t xml:space="preserve"> </w:t>
      </w:r>
      <w:r>
        <w:t>Campanya roba neta</w:t>
      </w:r>
      <w:r w:rsidR="00807AA3">
        <w:t xml:space="preserve"> </w:t>
      </w:r>
      <w:r w:rsidR="002D6281">
        <w:t xml:space="preserve">o </w:t>
      </w:r>
      <w:r w:rsidR="00807AA3">
        <w:t>Electrònica justa de</w:t>
      </w:r>
      <w:r>
        <w:t xml:space="preserve"> SETEM</w:t>
      </w:r>
      <w:r w:rsidR="00B84986">
        <w:t xml:space="preserve">; </w:t>
      </w:r>
      <w:r>
        <w:t>Testimoni</w:t>
      </w:r>
      <w:r w:rsidR="00807AA3">
        <w:t>s de</w:t>
      </w:r>
      <w:r>
        <w:t xml:space="preserve"> FETS</w:t>
      </w:r>
      <w:r w:rsidR="00B84986">
        <w:t xml:space="preserve">; </w:t>
      </w:r>
      <w:proofErr w:type="spellStart"/>
      <w:r>
        <w:t>Microfides</w:t>
      </w:r>
      <w:proofErr w:type="spellEnd"/>
      <w:r>
        <w:t xml:space="preserve"> FETS/OIKO</w:t>
      </w:r>
      <w:r w:rsidR="00B84986">
        <w:t xml:space="preserve">; </w:t>
      </w:r>
      <w:r>
        <w:t>Balanç Social XES</w:t>
      </w:r>
      <w:r w:rsidR="00B84986">
        <w:t xml:space="preserve">; </w:t>
      </w:r>
      <w:r>
        <w:t xml:space="preserve">Azimut </w:t>
      </w:r>
      <w:r w:rsidR="00807AA3">
        <w:t xml:space="preserve">- sòcia </w:t>
      </w:r>
      <w:r>
        <w:t>XES</w:t>
      </w:r>
      <w:r w:rsidR="00807AA3">
        <w:t>...</w:t>
      </w:r>
    </w:p>
    <w:p w14:paraId="20E55672" w14:textId="77777777" w:rsidR="002D6281" w:rsidRDefault="002D6281" w:rsidP="002D6281">
      <w:r>
        <w:t xml:space="preserve">A partir de </w:t>
      </w:r>
      <w:r w:rsidR="000C3112">
        <w:t xml:space="preserve">les iniciatives presentades, s’han identificat  temes transversals que </w:t>
      </w:r>
      <w:r>
        <w:t>per</w:t>
      </w:r>
      <w:r w:rsidR="000C3112">
        <w:t xml:space="preserve"> treballar en jornades temàtiques</w:t>
      </w:r>
      <w:r w:rsidR="00BA3D32">
        <w:t xml:space="preserve"> amb objectius concrets</w:t>
      </w:r>
      <w:r>
        <w:t>:</w:t>
      </w:r>
    </w:p>
    <w:p w14:paraId="4FB1F3F4" w14:textId="19C11F95" w:rsidR="000C3112" w:rsidRDefault="00F16E27" w:rsidP="002D6281">
      <w:pPr>
        <w:pStyle w:val="Prrafodelista"/>
        <w:numPr>
          <w:ilvl w:val="0"/>
          <w:numId w:val="6"/>
        </w:numPr>
      </w:pPr>
      <w:r w:rsidRPr="002D6281">
        <w:rPr>
          <w:b/>
          <w:bCs/>
        </w:rPr>
        <w:t>Eixos</w:t>
      </w:r>
      <w:r w:rsidR="002D6281" w:rsidRPr="002D6281">
        <w:rPr>
          <w:b/>
          <w:bCs/>
        </w:rPr>
        <w:t xml:space="preserve"> temàtics:</w:t>
      </w:r>
      <w:r w:rsidR="002D6281">
        <w:t xml:space="preserve"> e</w:t>
      </w:r>
      <w:r w:rsidR="002B489A">
        <w:t>nergia</w:t>
      </w:r>
      <w:r w:rsidR="000C3112">
        <w:t xml:space="preserve"> / </w:t>
      </w:r>
      <w:r w:rsidR="002D6281">
        <w:t>m</w:t>
      </w:r>
      <w:r w:rsidR="002B489A">
        <w:t>ineria</w:t>
      </w:r>
      <w:r w:rsidR="002D6281">
        <w:t>, a</w:t>
      </w:r>
      <w:r w:rsidR="002B489A">
        <w:t>gricultura</w:t>
      </w:r>
      <w:r w:rsidR="002D6281">
        <w:t>, e</w:t>
      </w:r>
      <w:r w:rsidR="002B489A">
        <w:t>conomia feminista</w:t>
      </w:r>
      <w:r>
        <w:t xml:space="preserve"> / </w:t>
      </w:r>
      <w:r w:rsidR="002D6281">
        <w:t>dones, s</w:t>
      </w:r>
      <w:r>
        <w:t xml:space="preserve">indicalisme / </w:t>
      </w:r>
      <w:r w:rsidR="002D6281">
        <w:t>t</w:t>
      </w:r>
      <w:r>
        <w:t xml:space="preserve">reball digne / </w:t>
      </w:r>
      <w:r w:rsidR="002D6281">
        <w:t>c</w:t>
      </w:r>
      <w:r>
        <w:t>ooperativisme</w:t>
      </w:r>
      <w:r w:rsidR="002D6281">
        <w:t>, c</w:t>
      </w:r>
      <w:r w:rsidR="000C3112">
        <w:t xml:space="preserve">omercialització / </w:t>
      </w:r>
      <w:r w:rsidR="002D6281">
        <w:t>d</w:t>
      </w:r>
      <w:r w:rsidR="000C3112">
        <w:t>istribució</w:t>
      </w:r>
      <w:r w:rsidR="002D6281">
        <w:t>.</w:t>
      </w:r>
    </w:p>
    <w:p w14:paraId="1575A23A" w14:textId="58EBC3DC" w:rsidR="00EA36BA" w:rsidRDefault="00F16E27" w:rsidP="002D6281">
      <w:pPr>
        <w:pStyle w:val="Prrafodelista"/>
        <w:numPr>
          <w:ilvl w:val="0"/>
          <w:numId w:val="6"/>
        </w:numPr>
        <w:spacing w:line="259" w:lineRule="auto"/>
      </w:pPr>
      <w:r w:rsidRPr="002D6281">
        <w:rPr>
          <w:b/>
          <w:bCs/>
        </w:rPr>
        <w:t>Eines:</w:t>
      </w:r>
      <w:r w:rsidR="002D6281">
        <w:t xml:space="preserve"> p</w:t>
      </w:r>
      <w:r w:rsidR="008250BE">
        <w:t>rotocols interns (antiracista, eco feminista, decreixement</w:t>
      </w:r>
      <w:r w:rsidR="002D6281">
        <w:t>), C</w:t>
      </w:r>
      <w:r w:rsidR="000C3112">
        <w:t>PSR</w:t>
      </w:r>
      <w:r w:rsidR="002D6281">
        <w:t>, S</w:t>
      </w:r>
      <w:r>
        <w:t>ensibilitzaci</w:t>
      </w:r>
      <w:r w:rsidR="002D6281">
        <w:t>ó, f</w:t>
      </w:r>
      <w:r>
        <w:t>inances Ètiques</w:t>
      </w:r>
      <w:r w:rsidR="002D6281">
        <w:t>.</w:t>
      </w:r>
    </w:p>
    <w:p w14:paraId="5A4069BE" w14:textId="28E19824" w:rsidR="00BA3D32" w:rsidRDefault="00064C02" w:rsidP="00BA3D32">
      <w:r w:rsidRPr="002D6281">
        <w:rPr>
          <w:b/>
          <w:bCs/>
        </w:rPr>
        <w:t>S’acorda</w:t>
      </w:r>
      <w:r w:rsidR="002D6281">
        <w:rPr>
          <w:b/>
          <w:bCs/>
        </w:rPr>
        <w:t>:</w:t>
      </w:r>
      <w:r w:rsidRPr="002D6281">
        <w:rPr>
          <w:b/>
          <w:bCs/>
        </w:rPr>
        <w:t xml:space="preserve"> </w:t>
      </w:r>
      <w:r>
        <w:t xml:space="preserve">continuar </w:t>
      </w:r>
      <w:r w:rsidR="002D6281">
        <w:t xml:space="preserve">el </w:t>
      </w:r>
      <w:r>
        <w:t xml:space="preserve">recull de bones pràctiques, creant posicionament intern entre les entitats del grup. </w:t>
      </w:r>
      <w:r w:rsidR="00B55933">
        <w:t xml:space="preserve">De </w:t>
      </w:r>
      <w:r w:rsidR="00BA3D32">
        <w:t xml:space="preserve">moment es descarta fer </w:t>
      </w:r>
      <w:r w:rsidR="00BA3D32" w:rsidRPr="00B84986">
        <w:t>materials de sensibilització</w:t>
      </w:r>
      <w:r w:rsidR="00BA3D32">
        <w:t xml:space="preserve"> </w:t>
      </w:r>
      <w:r w:rsidR="00BA3D32">
        <w:t xml:space="preserve">com ara un </w:t>
      </w:r>
      <w:r w:rsidR="00BA3D32" w:rsidRPr="00B84986">
        <w:t xml:space="preserve">llibre, </w:t>
      </w:r>
      <w:r w:rsidR="00BA3D32">
        <w:t xml:space="preserve">una </w:t>
      </w:r>
      <w:proofErr w:type="spellStart"/>
      <w:r w:rsidR="00BA3D32" w:rsidRPr="00B84986">
        <w:t>expo</w:t>
      </w:r>
      <w:proofErr w:type="spellEnd"/>
      <w:r w:rsidR="00BA3D32" w:rsidRPr="00B84986">
        <w:t>, web interactiva</w:t>
      </w:r>
      <w:r w:rsidR="00BA3D32">
        <w:t>).</w:t>
      </w:r>
    </w:p>
    <w:p w14:paraId="2417AE37" w14:textId="7196744B" w:rsidR="00064C02" w:rsidRDefault="00BA3D32" w:rsidP="00EA36BA">
      <w:r w:rsidRPr="002D6281">
        <w:rPr>
          <w:b/>
          <w:bCs/>
        </w:rPr>
        <w:t xml:space="preserve">S'acorden </w:t>
      </w:r>
      <w:r>
        <w:t xml:space="preserve">reunions bimensuals temàtiques per </w:t>
      </w:r>
      <w:r w:rsidR="008D63D3">
        <w:t xml:space="preserve">treballar aquests eixos o eines. </w:t>
      </w:r>
      <w:r w:rsidR="002D6281">
        <w:t>S'acorda començar amb protocols interns:</w:t>
      </w:r>
      <w:r>
        <w:t xml:space="preserve"> c</w:t>
      </w:r>
      <w:r w:rsidR="00B84986">
        <w:t>oncretament</w:t>
      </w:r>
      <w:r w:rsidR="002D6281">
        <w:t xml:space="preserve">, </w:t>
      </w:r>
      <w:r w:rsidR="00B84986">
        <w:t xml:space="preserve">balanç social. </w:t>
      </w:r>
    </w:p>
    <w:p w14:paraId="22CE8F32" w14:textId="10044A53" w:rsidR="008D63D3" w:rsidRPr="00B55933" w:rsidRDefault="002D6281" w:rsidP="00EA36BA">
      <w:pPr>
        <w:rPr>
          <w:b/>
          <w:bCs/>
          <w:u w:val="single"/>
        </w:rPr>
      </w:pPr>
      <w:r w:rsidRPr="00B55933">
        <w:rPr>
          <w:b/>
          <w:bCs/>
          <w:u w:val="single"/>
        </w:rPr>
        <w:t xml:space="preserve">Sobre </w:t>
      </w:r>
      <w:r w:rsidR="00B55933" w:rsidRPr="00B55933">
        <w:rPr>
          <w:b/>
          <w:bCs/>
          <w:u w:val="single"/>
        </w:rPr>
        <w:t>la sessió del</w:t>
      </w:r>
      <w:r w:rsidRPr="00B55933">
        <w:rPr>
          <w:b/>
          <w:bCs/>
          <w:u w:val="single"/>
        </w:rPr>
        <w:t xml:space="preserve"> </w:t>
      </w:r>
      <w:r w:rsidR="008D63D3" w:rsidRPr="00B55933">
        <w:rPr>
          <w:b/>
          <w:bCs/>
          <w:u w:val="single"/>
        </w:rPr>
        <w:t>Balanç Social</w:t>
      </w:r>
      <w:r w:rsidR="00B55933" w:rsidRPr="00B55933">
        <w:rPr>
          <w:b/>
          <w:bCs/>
          <w:u w:val="single"/>
        </w:rPr>
        <w:t xml:space="preserve"> (BS)</w:t>
      </w:r>
      <w:r w:rsidR="00B55933">
        <w:rPr>
          <w:b/>
          <w:bCs/>
          <w:u w:val="single"/>
        </w:rPr>
        <w:t>: febrer 25</w:t>
      </w:r>
    </w:p>
    <w:p w14:paraId="45561324" w14:textId="4868416B" w:rsidR="008D63D3" w:rsidRDefault="002D6281" w:rsidP="00EA36BA">
      <w:r>
        <w:t>Seria</w:t>
      </w:r>
      <w:r w:rsidR="000C3112">
        <w:t xml:space="preserve"> interessant vincular temes internacionals (justícia econòmica global) amb eines de diagnosi com el Balanç Social</w:t>
      </w:r>
      <w:r w:rsidR="00064C02">
        <w:t xml:space="preserve">, el balanç comunitari o pam a pam de la XES </w:t>
      </w:r>
      <w:r>
        <w:t xml:space="preserve">ja </w:t>
      </w:r>
      <w:r w:rsidR="00064C02">
        <w:t xml:space="preserve">que ara mateix no incorporen cap pregunta concreta sobre cooperació </w:t>
      </w:r>
      <w:r w:rsidR="00064C02">
        <w:lastRenderedPageBreak/>
        <w:t>internacional. Es vol saber quantes</w:t>
      </w:r>
      <w:r w:rsidR="000C3112">
        <w:t xml:space="preserve"> entitats de </w:t>
      </w:r>
      <w:proofErr w:type="spellStart"/>
      <w:r w:rsidR="000C3112">
        <w:t>LaFede</w:t>
      </w:r>
      <w:proofErr w:type="spellEnd"/>
      <w:r w:rsidR="000C3112">
        <w:t xml:space="preserve"> </w:t>
      </w:r>
      <w:r w:rsidR="00064C02">
        <w:t xml:space="preserve">fan el </w:t>
      </w:r>
      <w:r w:rsidR="00B55933">
        <w:t>BS</w:t>
      </w:r>
      <w:r w:rsidR="008D63D3">
        <w:t xml:space="preserve"> (durant la reunió ens confirmen que hi ha 15 </w:t>
      </w:r>
      <w:proofErr w:type="spellStart"/>
      <w:r w:rsidR="008D63D3">
        <w:t>ONGs</w:t>
      </w:r>
      <w:proofErr w:type="spellEnd"/>
      <w:r w:rsidR="00B55933">
        <w:t xml:space="preserve"> que el fan</w:t>
      </w:r>
      <w:r w:rsidR="008D63D3">
        <w:t>);</w:t>
      </w:r>
      <w:r w:rsidR="000C3112">
        <w:t xml:space="preserve"> quantes entitats de l’ESS catalana tenen vincles amb el sud global o tenen consideracions de </w:t>
      </w:r>
      <w:r>
        <w:t>drets humans</w:t>
      </w:r>
      <w:r w:rsidR="000C3112">
        <w:t xml:space="preserve"> en les seves cadenes productives</w:t>
      </w:r>
      <w:r>
        <w:t>.</w:t>
      </w:r>
      <w:r w:rsidR="00064C02">
        <w:t xml:space="preserve"> </w:t>
      </w:r>
    </w:p>
    <w:p w14:paraId="5BB33496" w14:textId="1C629413" w:rsidR="008D63D3" w:rsidRDefault="008D63D3" w:rsidP="008D63D3">
      <w:r w:rsidRPr="002D6281">
        <w:rPr>
          <w:b/>
          <w:bCs/>
        </w:rPr>
        <w:t>S’acorda</w:t>
      </w:r>
      <w:r>
        <w:t xml:space="preserve"> </w:t>
      </w:r>
      <w:r w:rsidR="002D6281">
        <w:t>que durant la sessió temàtica del febrer</w:t>
      </w:r>
      <w:r>
        <w:t xml:space="preserve"> </w:t>
      </w:r>
      <w:r w:rsidR="00B55933">
        <w:t xml:space="preserve">s'explicarà que és el BS (es preguntarà prèviament quines entitats ja el coneixen) i </w:t>
      </w:r>
      <w:r>
        <w:t>ens centrarem en com incorporar la mirada internacional al balanç social de la XES,</w:t>
      </w:r>
      <w:r w:rsidR="002D6281">
        <w:t xml:space="preserve"> (</w:t>
      </w:r>
      <w:r>
        <w:t>els terminis per afegir preguntes s</w:t>
      </w:r>
      <w:r w:rsidR="002D6281">
        <w:t>ó</w:t>
      </w:r>
      <w:r>
        <w:t>n al febrer/març</w:t>
      </w:r>
      <w:r w:rsidR="002D6281">
        <w:t>)</w:t>
      </w:r>
      <w:r w:rsidR="00B55933">
        <w:t>. Si hi ha temps, tractarem</w:t>
      </w:r>
      <w:r w:rsidR="002D6281">
        <w:t xml:space="preserve"> altres</w:t>
      </w:r>
      <w:r>
        <w:t xml:space="preserve"> protocols interns</w:t>
      </w:r>
      <w:r w:rsidR="00B84986">
        <w:t xml:space="preserve">. </w:t>
      </w:r>
      <w:r w:rsidR="00B55933">
        <w:t xml:space="preserve"> </w:t>
      </w:r>
      <w:r w:rsidR="002D6281">
        <w:t xml:space="preserve">Es convidarà a </w:t>
      </w:r>
      <w:r>
        <w:t xml:space="preserve">les 15 entitats de </w:t>
      </w:r>
      <w:proofErr w:type="spellStart"/>
      <w:r>
        <w:t>lafede</w:t>
      </w:r>
      <w:proofErr w:type="spellEnd"/>
      <w:r>
        <w:t xml:space="preserve"> que ja contesten al BS </w:t>
      </w:r>
      <w:r w:rsidR="00B55933">
        <w:t xml:space="preserve">a la </w:t>
      </w:r>
      <w:r>
        <w:t xml:space="preserve">sessió de treball. </w:t>
      </w:r>
      <w:r w:rsidR="002D6281">
        <w:t xml:space="preserve"> Més endavant es podria presentar el BS </w:t>
      </w:r>
      <w:r w:rsidR="002D6281">
        <w:t>e</w:t>
      </w:r>
      <w:r w:rsidR="002D6281">
        <w:t>n el marc de LaFede.cat</w:t>
      </w:r>
    </w:p>
    <w:p w14:paraId="2C4B961A" w14:textId="06437CC1" w:rsidR="001D4DEF" w:rsidRPr="00B55933" w:rsidRDefault="002D6281" w:rsidP="008D63D3">
      <w:pPr>
        <w:rPr>
          <w:i/>
          <w:iCs/>
        </w:rPr>
      </w:pPr>
      <w:r w:rsidRPr="00B55933">
        <w:rPr>
          <w:i/>
          <w:iCs/>
        </w:rPr>
        <w:t>L</w:t>
      </w:r>
      <w:r w:rsidR="001D4DEF" w:rsidRPr="00B55933">
        <w:rPr>
          <w:i/>
          <w:iCs/>
        </w:rPr>
        <w:t xml:space="preserve">es companyes de SUDS i </w:t>
      </w:r>
      <w:proofErr w:type="spellStart"/>
      <w:r w:rsidR="001D4DEF" w:rsidRPr="00B55933">
        <w:rPr>
          <w:i/>
          <w:iCs/>
        </w:rPr>
        <w:t>Novact</w:t>
      </w:r>
      <w:proofErr w:type="spellEnd"/>
      <w:r w:rsidR="001D4DEF" w:rsidRPr="00B55933">
        <w:rPr>
          <w:i/>
          <w:iCs/>
        </w:rPr>
        <w:t xml:space="preserve"> ja estan parlant amb algunes cooperatives per mirar que no col·labor</w:t>
      </w:r>
      <w:r w:rsidR="00807AA3" w:rsidRPr="00B55933">
        <w:rPr>
          <w:i/>
          <w:iCs/>
        </w:rPr>
        <w:t>i</w:t>
      </w:r>
      <w:r w:rsidR="001D4DEF" w:rsidRPr="00B55933">
        <w:rPr>
          <w:i/>
          <w:iCs/>
        </w:rPr>
        <w:t>n o contract</w:t>
      </w:r>
      <w:r w:rsidR="00807AA3" w:rsidRPr="00B55933">
        <w:rPr>
          <w:i/>
          <w:iCs/>
        </w:rPr>
        <w:t>i</w:t>
      </w:r>
      <w:r w:rsidR="001D4DEF" w:rsidRPr="00B55933">
        <w:rPr>
          <w:i/>
          <w:iCs/>
        </w:rPr>
        <w:t xml:space="preserve">n entitats que vulnerin DDHH en les seves cadenes de producció, podria ser un element a tenir en compte.  </w:t>
      </w:r>
    </w:p>
    <w:p w14:paraId="4E55E8EA" w14:textId="0E383D61" w:rsidR="008D63D3" w:rsidRPr="00B55933" w:rsidRDefault="00B55933" w:rsidP="00EA36B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Sobre fer </w:t>
      </w:r>
      <w:r w:rsidR="001D4DEF" w:rsidRPr="00B55933">
        <w:rPr>
          <w:b/>
          <w:bCs/>
          <w:u w:val="single"/>
        </w:rPr>
        <w:t>Incidència política</w:t>
      </w:r>
    </w:p>
    <w:p w14:paraId="74DB59AF" w14:textId="4D041421" w:rsidR="00544BB4" w:rsidRPr="001D4DEF" w:rsidRDefault="002D6281" w:rsidP="00EA36BA">
      <w:r>
        <w:t>A</w:t>
      </w:r>
      <w:r w:rsidR="00064C02">
        <w:t xml:space="preserve"> la proposta de llei d’ESS de Catalunya no ha sortit res d’internacional</w:t>
      </w:r>
      <w:r>
        <w:t>:</w:t>
      </w:r>
      <w:r w:rsidR="00064C02">
        <w:t xml:space="preserve"> seria interessant </w:t>
      </w:r>
      <w:r w:rsidR="000C3112">
        <w:t>articular-nos amb les</w:t>
      </w:r>
      <w:r w:rsidR="00540D74">
        <w:t xml:space="preserve"> agendes </w:t>
      </w:r>
      <w:r w:rsidR="00064C02">
        <w:t>polítiques catalanes</w:t>
      </w:r>
      <w:r>
        <w:t xml:space="preserve"> </w:t>
      </w:r>
      <w:r w:rsidR="00064C02">
        <w:t>/</w:t>
      </w:r>
      <w:r>
        <w:t xml:space="preserve"> </w:t>
      </w:r>
      <w:r w:rsidR="00540D74">
        <w:t>estatals/</w:t>
      </w:r>
      <w:r>
        <w:t xml:space="preserve"> </w:t>
      </w:r>
      <w:r w:rsidR="00540D74">
        <w:t>europees, per mirar escalabilitat, per</w:t>
      </w:r>
      <w:r>
        <w:t xml:space="preserve"> </w:t>
      </w:r>
      <w:r w:rsidR="00540D74">
        <w:t xml:space="preserve">veure </w:t>
      </w:r>
      <w:r w:rsidR="00B55933">
        <w:t>com</w:t>
      </w:r>
      <w:r w:rsidR="00540D74">
        <w:t xml:space="preserve"> co</w:t>
      </w:r>
      <w:r w:rsidR="00B55933">
        <w:t>nfluir</w:t>
      </w:r>
      <w:r w:rsidR="00540D74">
        <w:t xml:space="preserve">. </w:t>
      </w:r>
    </w:p>
    <w:p w14:paraId="233AC076" w14:textId="690D8CFC" w:rsidR="001D4DEF" w:rsidRPr="00B55933" w:rsidRDefault="00B55933" w:rsidP="00EA36BA">
      <w:pPr>
        <w:rPr>
          <w:b/>
          <w:bCs/>
          <w:u w:val="single"/>
        </w:rPr>
      </w:pPr>
      <w:r>
        <w:rPr>
          <w:b/>
          <w:bCs/>
          <w:u w:val="single"/>
        </w:rPr>
        <w:t>Sobre la jornada d'activistes al gener 25</w:t>
      </w:r>
    </w:p>
    <w:p w14:paraId="7C500743" w14:textId="708F92C4" w:rsidR="002D6281" w:rsidRPr="002D6281" w:rsidRDefault="002D6281" w:rsidP="00EA36BA">
      <w:r>
        <w:t>L'ODG explica que el</w:t>
      </w:r>
      <w:r w:rsidR="00996C11">
        <w:t xml:space="preserve"> 28 i 29 de gener venen</w:t>
      </w:r>
      <w:r>
        <w:t xml:space="preserve"> a Barcelona</w:t>
      </w:r>
      <w:r w:rsidR="00996C11">
        <w:t xml:space="preserve"> 150 activistes i entitats de </w:t>
      </w:r>
      <w:r w:rsidR="001D4DEF">
        <w:t>Justícia</w:t>
      </w:r>
      <w:r w:rsidR="00996C11">
        <w:t xml:space="preserve"> </w:t>
      </w:r>
      <w:r w:rsidR="001D4DEF">
        <w:t>Econòmica</w:t>
      </w:r>
      <w:r w:rsidR="00996C11">
        <w:t xml:space="preserve"> global, costa diners participar-</w:t>
      </w:r>
      <w:r w:rsidR="001D4DEF">
        <w:t>hi</w:t>
      </w:r>
      <w:r>
        <w:t xml:space="preserve"> els dos dies però </w:t>
      </w:r>
      <w:r w:rsidR="00996C11">
        <w:t xml:space="preserve"> 28 i ha una sessió oberta i grat</w:t>
      </w:r>
      <w:r w:rsidR="00807AA3">
        <w:t>uïta</w:t>
      </w:r>
      <w:r>
        <w:t>,</w:t>
      </w:r>
      <w:r w:rsidR="00996C11">
        <w:t xml:space="preserve"> </w:t>
      </w:r>
      <w:r w:rsidR="00996C11" w:rsidRPr="001D4DEF">
        <w:rPr>
          <w:i/>
          <w:iCs/>
        </w:rPr>
        <w:t xml:space="preserve">Finances for </w:t>
      </w:r>
      <w:proofErr w:type="spellStart"/>
      <w:r w:rsidR="00996C11" w:rsidRPr="001D4DEF">
        <w:rPr>
          <w:i/>
          <w:iCs/>
        </w:rPr>
        <w:t>Development</w:t>
      </w:r>
      <w:proofErr w:type="spellEnd"/>
      <w:r w:rsidR="00996C11">
        <w:t xml:space="preserve">, </w:t>
      </w:r>
      <w:r>
        <w:t xml:space="preserve">sobre la </w:t>
      </w:r>
      <w:r w:rsidR="001D4DEF">
        <w:t>connexió</w:t>
      </w:r>
      <w:r w:rsidR="00996C11">
        <w:t xml:space="preserve"> global</w:t>
      </w:r>
      <w:r>
        <w:t>/</w:t>
      </w:r>
      <w:r w:rsidR="00996C11">
        <w:t xml:space="preserve">local (deute, </w:t>
      </w:r>
      <w:r w:rsidR="001D4DEF">
        <w:t>impostos</w:t>
      </w:r>
      <w:r w:rsidR="00996C11">
        <w:t>, justícia financera</w:t>
      </w:r>
      <w:r>
        <w:t>)</w:t>
      </w:r>
      <w:r w:rsidR="001D4DEF">
        <w:t xml:space="preserve"> de</w:t>
      </w:r>
      <w:r w:rsidR="00996C11">
        <w:t xml:space="preserve"> 16.30h a 18h</w:t>
      </w:r>
      <w:r w:rsidR="001D4DEF">
        <w:t xml:space="preserve"> i es convida a les entitats del grup</w:t>
      </w:r>
      <w:r>
        <w:t>.</w:t>
      </w:r>
      <w:r w:rsidR="00996C11">
        <w:t xml:space="preserve"> Hi ha haurà 150 persones del sud global, serà un moment gran </w:t>
      </w:r>
      <w:proofErr w:type="spellStart"/>
      <w:r w:rsidR="00996C11">
        <w:t>d’enxarxament</w:t>
      </w:r>
      <w:proofErr w:type="spellEnd"/>
      <w:r w:rsidR="00996C11">
        <w:t xml:space="preserve">. </w:t>
      </w:r>
      <w:r>
        <w:t xml:space="preserve">Ens enviaran </w:t>
      </w:r>
      <w:r>
        <w:t xml:space="preserve">els noms de les participants del sud global </w:t>
      </w:r>
      <w:r>
        <w:t xml:space="preserve">per </w:t>
      </w:r>
      <w:r>
        <w:t>valorar si convidem una o dos per fer un debat més tancat</w:t>
      </w:r>
      <w:r>
        <w:t xml:space="preserve"> amb el grup un altre dia</w:t>
      </w:r>
      <w:r>
        <w:t>.</w:t>
      </w:r>
      <w:r>
        <w:t xml:space="preserve"> L'</w:t>
      </w:r>
      <w:r>
        <w:t xml:space="preserve">ODG pot fer d’enllaç però </w:t>
      </w:r>
      <w:r>
        <w:t>tenen molta feina amb tota l'organització.</w:t>
      </w:r>
    </w:p>
    <w:p w14:paraId="09254580" w14:textId="2BE453F6" w:rsidR="001D4DEF" w:rsidRDefault="001D4DEF" w:rsidP="001D4DEF">
      <w:r>
        <w:t>Despr</w:t>
      </w:r>
      <w:r w:rsidR="00807AA3">
        <w:t>é</w:t>
      </w:r>
      <w:r>
        <w:t xml:space="preserve">s d’aquestes jornades </w:t>
      </w:r>
      <w:r w:rsidR="002D6281">
        <w:t>podrem decidir</w:t>
      </w:r>
      <w:r w:rsidR="00996C11">
        <w:t xml:space="preserve"> si participem</w:t>
      </w:r>
      <w:r w:rsidR="002D6281">
        <w:t xml:space="preserve"> com a grup</w:t>
      </w:r>
      <w:r w:rsidR="00996C11">
        <w:t xml:space="preserve"> a</w:t>
      </w:r>
      <w:r w:rsidR="002D6281">
        <w:t xml:space="preserve"> la trobada internacional del juliol a</w:t>
      </w:r>
      <w:r w:rsidR="00996C11">
        <w:t xml:space="preserve"> </w:t>
      </w:r>
      <w:r w:rsidR="002D6281">
        <w:t>Sevilla.</w:t>
      </w:r>
    </w:p>
    <w:p w14:paraId="059E31DE" w14:textId="06162848" w:rsidR="00544BB4" w:rsidRDefault="00674379" w:rsidP="00B84986">
      <w:r w:rsidRPr="00EA0B02">
        <w:rPr>
          <w:b/>
          <w:bCs/>
        </w:rPr>
        <w:t>A</w:t>
      </w:r>
      <w:r w:rsidR="00EA0B02" w:rsidRPr="00EA0B02">
        <w:rPr>
          <w:b/>
          <w:bCs/>
        </w:rPr>
        <w:t xml:space="preserve">cords </w:t>
      </w:r>
      <w:r w:rsidR="00B55933" w:rsidRPr="00EA0B02">
        <w:rPr>
          <w:b/>
          <w:bCs/>
        </w:rPr>
        <w:t>sobre el calendari</w:t>
      </w:r>
      <w:r w:rsidR="00B55933">
        <w:t xml:space="preserve">: </w:t>
      </w:r>
      <w:r w:rsidR="00B84986">
        <w:t xml:space="preserve">es reunions del grup seran </w:t>
      </w:r>
      <w:r w:rsidR="00B55933" w:rsidRPr="00B55933">
        <w:rPr>
          <w:b/>
          <w:bCs/>
        </w:rPr>
        <w:t>cada dos mesos,</w:t>
      </w:r>
      <w:r w:rsidR="00B55933">
        <w:t xml:space="preserve"> </w:t>
      </w:r>
      <w:r w:rsidR="00B84986">
        <w:t xml:space="preserve">el </w:t>
      </w:r>
      <w:r w:rsidR="00B84986" w:rsidRPr="00B84986">
        <w:rPr>
          <w:b/>
          <w:bCs/>
        </w:rPr>
        <w:t>segon dimarts de mes a les 12</w:t>
      </w:r>
      <w:r w:rsidR="00B55933">
        <w:rPr>
          <w:b/>
          <w:bCs/>
        </w:rPr>
        <w:t xml:space="preserve"> h.</w:t>
      </w:r>
    </w:p>
    <w:p w14:paraId="4CA751BE" w14:textId="59E909A5" w:rsidR="00B84986" w:rsidRDefault="00B84986" w:rsidP="00674379">
      <w:pPr>
        <w:pStyle w:val="Prrafodelista"/>
        <w:numPr>
          <w:ilvl w:val="0"/>
          <w:numId w:val="5"/>
        </w:numPr>
      </w:pPr>
      <w:r>
        <w:t>28 de gener: sessió oberta de les jornades de l’ODG i Oxfam amb activistes internacionals</w:t>
      </w:r>
    </w:p>
    <w:p w14:paraId="69A44C8A" w14:textId="3335EDD1" w:rsidR="00674379" w:rsidRDefault="001038A1" w:rsidP="00674379">
      <w:pPr>
        <w:pStyle w:val="Prrafodelista"/>
        <w:numPr>
          <w:ilvl w:val="0"/>
          <w:numId w:val="5"/>
        </w:numPr>
      </w:pPr>
      <w:r>
        <w:t>11</w:t>
      </w:r>
      <w:r w:rsidR="00B84986">
        <w:t xml:space="preserve"> de febrer 12h a 14h: </w:t>
      </w:r>
      <w:r>
        <w:t>a ECOS</w:t>
      </w:r>
    </w:p>
    <w:p w14:paraId="64BE4E0D" w14:textId="7A2E267C" w:rsidR="001038A1" w:rsidRDefault="001038A1" w:rsidP="00674379">
      <w:pPr>
        <w:pStyle w:val="Prrafodelista"/>
        <w:numPr>
          <w:ilvl w:val="0"/>
          <w:numId w:val="5"/>
        </w:numPr>
      </w:pPr>
      <w:r>
        <w:t>8</w:t>
      </w:r>
      <w:r w:rsidR="00B84986">
        <w:t xml:space="preserve"> d’abril 12h a 14h:  a</w:t>
      </w:r>
      <w:r>
        <w:t xml:space="preserve"> </w:t>
      </w:r>
      <w:proofErr w:type="spellStart"/>
      <w:r>
        <w:t>LaFede</w:t>
      </w:r>
      <w:proofErr w:type="spellEnd"/>
      <w:r>
        <w:t xml:space="preserve"> </w:t>
      </w:r>
      <w:r w:rsidR="00B84986">
        <w:t xml:space="preserve"> </w:t>
      </w:r>
    </w:p>
    <w:p w14:paraId="18FE2F03" w14:textId="6BC68754" w:rsidR="001038A1" w:rsidRDefault="001038A1" w:rsidP="00674379">
      <w:pPr>
        <w:pStyle w:val="Prrafodelista"/>
        <w:numPr>
          <w:ilvl w:val="0"/>
          <w:numId w:val="5"/>
        </w:numPr>
      </w:pPr>
      <w:r>
        <w:t>10</w:t>
      </w:r>
      <w:r w:rsidR="00B84986">
        <w:t xml:space="preserve"> de juny 12h a 14h: a</w:t>
      </w:r>
      <w:r>
        <w:t xml:space="preserve"> ECOS </w:t>
      </w:r>
    </w:p>
    <w:p w14:paraId="508C4B1D" w14:textId="77777777" w:rsidR="00EA36BA" w:rsidRDefault="00EA36BA" w:rsidP="00AB33D7">
      <w:pPr>
        <w:pStyle w:val="Prrafodelista"/>
      </w:pPr>
    </w:p>
    <w:sectPr w:rsidR="00EA36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A2CFD"/>
    <w:multiLevelType w:val="multilevel"/>
    <w:tmpl w:val="569C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532067"/>
    <w:multiLevelType w:val="hybridMultilevel"/>
    <w:tmpl w:val="89FE41C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43269"/>
    <w:multiLevelType w:val="hybridMultilevel"/>
    <w:tmpl w:val="304EAE0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87B97"/>
    <w:multiLevelType w:val="hybridMultilevel"/>
    <w:tmpl w:val="399EE2F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63F8E"/>
    <w:multiLevelType w:val="hybridMultilevel"/>
    <w:tmpl w:val="D6EEE8C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24327"/>
    <w:multiLevelType w:val="hybridMultilevel"/>
    <w:tmpl w:val="7902B5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193418">
    <w:abstractNumId w:val="0"/>
  </w:num>
  <w:num w:numId="2" w16cid:durableId="520167831">
    <w:abstractNumId w:val="1"/>
  </w:num>
  <w:num w:numId="3" w16cid:durableId="1347369416">
    <w:abstractNumId w:val="3"/>
  </w:num>
  <w:num w:numId="4" w16cid:durableId="698318301">
    <w:abstractNumId w:val="2"/>
  </w:num>
  <w:num w:numId="5" w16cid:durableId="1623266461">
    <w:abstractNumId w:val="4"/>
  </w:num>
  <w:num w:numId="6" w16cid:durableId="7643485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07"/>
    <w:rsid w:val="0001652E"/>
    <w:rsid w:val="00064C02"/>
    <w:rsid w:val="000C3112"/>
    <w:rsid w:val="001038A1"/>
    <w:rsid w:val="0018355E"/>
    <w:rsid w:val="001D4DEF"/>
    <w:rsid w:val="002B489A"/>
    <w:rsid w:val="002D6281"/>
    <w:rsid w:val="003F12F8"/>
    <w:rsid w:val="004009BB"/>
    <w:rsid w:val="00434BCE"/>
    <w:rsid w:val="004E4042"/>
    <w:rsid w:val="00533D54"/>
    <w:rsid w:val="00540D74"/>
    <w:rsid w:val="00544BB4"/>
    <w:rsid w:val="00674379"/>
    <w:rsid w:val="007E593A"/>
    <w:rsid w:val="00807AA3"/>
    <w:rsid w:val="008250BE"/>
    <w:rsid w:val="00884B74"/>
    <w:rsid w:val="00895F58"/>
    <w:rsid w:val="008D63D3"/>
    <w:rsid w:val="00996C11"/>
    <w:rsid w:val="009E5427"/>
    <w:rsid w:val="00A00960"/>
    <w:rsid w:val="00A103B3"/>
    <w:rsid w:val="00AB33D7"/>
    <w:rsid w:val="00B55933"/>
    <w:rsid w:val="00B84986"/>
    <w:rsid w:val="00BA3D32"/>
    <w:rsid w:val="00BB7907"/>
    <w:rsid w:val="00C75A83"/>
    <w:rsid w:val="00EA0B02"/>
    <w:rsid w:val="00EA36BA"/>
    <w:rsid w:val="00F16E27"/>
    <w:rsid w:val="00F2344C"/>
    <w:rsid w:val="00FB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A404"/>
  <w15:chartTrackingRefBased/>
  <w15:docId w15:val="{4B1D0DE0-DB7A-4067-8D11-FB081FB8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B79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7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79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79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79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B79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B79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B79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B79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79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B79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B79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79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B790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B79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B790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B79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B79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B79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B7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B79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B79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B7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B790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B790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B790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79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B790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B790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0096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00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xtcloud.pangea.org/s/LkH5rgSnWtQCx2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7D88D-2790-4EC3-A085-A4801D1AC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804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Bardolet</dc:creator>
  <cp:keywords/>
  <dc:description/>
  <cp:lastModifiedBy>Microsoft Office User</cp:lastModifiedBy>
  <cp:revision>7</cp:revision>
  <dcterms:created xsi:type="dcterms:W3CDTF">2024-12-24T11:04:00Z</dcterms:created>
  <dcterms:modified xsi:type="dcterms:W3CDTF">2024-12-24T11:32:00Z</dcterms:modified>
</cp:coreProperties>
</file>