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drawing>
          <wp:inline distT="0" distB="0" distL="0" distR="0">
            <wp:extent cx="6120130" cy="1529715"/>
            <wp:effectExtent l="0" t="0" r="0" b="0"/>
            <wp:docPr id="1" name="Imat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</w:r>
    </w:p>
    <w:p>
      <w:pPr>
        <w:pStyle w:val="Normal"/>
        <w:jc w:val="both"/>
        <w:rPr>
          <w:rFonts w:ascii="Source Sans Pro" w:hAnsi="Source Sans Pro"/>
          <w:b/>
          <w:bCs/>
          <w:sz w:val="24"/>
          <w:szCs w:val="24"/>
          <w:shd w:fill="00A1B0" w:val="clear"/>
        </w:rPr>
      </w:pPr>
      <w:r>
        <w:rPr>
          <w:rFonts w:ascii="Source Sans Pro" w:hAnsi="Source Sans Pro"/>
          <w:b/>
          <w:bCs/>
          <w:sz w:val="24"/>
          <w:szCs w:val="24"/>
          <w:shd w:fill="00A1B0" w:val="clear"/>
        </w:rPr>
        <w:t>Objectius de la plenària</w:t>
      </w:r>
    </w:p>
    <w:p>
      <w:pPr>
        <w:pStyle w:val="Normal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Segons l’ordre:</w:t>
      </w:r>
      <w:r>
        <w:rPr>
          <w:rFonts w:ascii="Source Sans Pro" w:hAnsi="Source Sans Pro"/>
          <w:sz w:val="24"/>
          <w:szCs w:val="24"/>
        </w:rPr>
        <w:t xml:space="preserve"> </w:t>
      </w:r>
    </w:p>
    <w:p>
      <w:pPr>
        <w:pStyle w:val="Normal"/>
        <w:ind w:hanging="0" w:start="1134"/>
        <w:jc w:val="both"/>
        <w:rPr>
          <w:rFonts w:ascii="Source Sans Pro" w:hAnsi="Source Sans Pro"/>
          <w:sz w:val="24"/>
          <w:szCs w:val="24"/>
        </w:rPr>
      </w:pPr>
      <w:bookmarkStart w:id="0" w:name="__DdeLink__155_2580001059"/>
      <w:r>
        <w:rPr>
          <w:rFonts w:ascii="Source Sans Pro" w:hAnsi="Source Sans Pro"/>
          <w:sz w:val="24"/>
          <w:szCs w:val="24"/>
        </w:rPr>
        <w:t>l’òrgan decisori de la XAC seran les trobades plenàries. La participació per part de les entitats promotores dels diferents ateneus cooperatius serà obligatòria. Com a mínim hi haurà tres trobades plenàries durant el trienni: una durant el primer any, per establir el pla de treball i el pla estratègic de la XAC, i fixar-ne els objectius; la segona durant el segon any, per fer-ne el seguiment i revisar-ne el contingut, si escau, i l’última, per presentar una memòria triennal, i fer el balanç de resultats del pla estratègic i dels objectius assolits.</w:t>
      </w:r>
      <w:bookmarkEnd w:id="0"/>
    </w:p>
    <w:p>
      <w:pPr>
        <w:pStyle w:val="Normal"/>
        <w:ind w:hanging="0" w:start="0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</w:r>
    </w:p>
    <w:p>
      <w:pPr>
        <w:pStyle w:val="Normal"/>
        <w:ind w:hanging="0" w:start="0"/>
        <w:jc w:val="both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Segons construcció del pla de treball de la XAC</w:t>
      </w:r>
    </w:p>
    <w:p>
      <w:pPr>
        <w:pStyle w:val="Normal"/>
        <w:bidi w:val="0"/>
        <w:spacing w:lineRule="auto" w:line="240" w:before="0" w:after="0"/>
        <w:ind w:hanging="0" w:start="1134" w:end="0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</w:t>
      </w:r>
      <w:bookmarkStart w:id="1" w:name="__DdeLink__412_1671033905"/>
      <w:r>
        <w:rPr>
          <w:rFonts w:ascii="Source Sans Pro" w:hAnsi="Source Sans Pro"/>
          <w:sz w:val="24"/>
          <w:szCs w:val="24"/>
        </w:rPr>
        <w:t>cció que reforça les tres línies estratègiques en tant que és un espai de cohesió inte</w:t>
      </w:r>
      <w:r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rna, contempla un espai formatiu i un acte públic de visibilització de la XAC.</w:t>
      </w:r>
      <w:bookmarkEnd w:id="1"/>
    </w:p>
    <w:p>
      <w:pPr>
        <w:pStyle w:val="Normal"/>
        <w:bidi w:val="0"/>
        <w:spacing w:lineRule="auto" w:line="240" w:before="0" w:after="0"/>
        <w:ind w:hanging="0" w:start="1134" w:end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Source Sans Pro" w:hAnsi="Source Sans Pro"/>
          <w:sz w:val="24"/>
          <w:szCs w:val="24"/>
        </w:rPr>
      </w:r>
    </w:p>
    <w:p>
      <w:pPr>
        <w:pStyle w:val="Normal"/>
        <w:jc w:val="both"/>
        <w:rPr>
          <w:rFonts w:ascii="Source Sans Pro" w:hAnsi="Source Sans Pro"/>
          <w:b/>
          <w:bCs/>
          <w:sz w:val="24"/>
          <w:szCs w:val="24"/>
          <w:shd w:fill="00A1B0" w:val="clear"/>
        </w:rPr>
      </w:pPr>
      <w:bookmarkStart w:id="2" w:name="__DdeLink__249_960506845"/>
      <w:bookmarkEnd w:id="2"/>
      <w:r>
        <w:rPr>
          <w:rFonts w:ascii="Source Sans Pro" w:hAnsi="Source Sans Pro"/>
          <w:b/>
          <w:bCs/>
          <w:sz w:val="24"/>
          <w:szCs w:val="24"/>
          <w:shd w:fill="00A1B0" w:val="clear"/>
        </w:rPr>
        <w:t>Escaleta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71"/>
        <w:gridCol w:w="8867"/>
      </w:tblGrid>
      <w:tr>
        <w:trPr/>
        <w:tc>
          <w:tcPr>
            <w:tcW w:w="7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10:00</w:t>
            </w:r>
          </w:p>
        </w:tc>
        <w:tc>
          <w:tcPr>
            <w:tcW w:w="88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Acreditacions</w:t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Espai cafè</w:t>
            </w:r>
          </w:p>
        </w:tc>
      </w:tr>
      <w:tr>
        <w:trPr/>
        <w:tc>
          <w:tcPr>
            <w:tcW w:w="7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10:30</w:t>
            </w:r>
          </w:p>
        </w:tc>
        <w:tc>
          <w:tcPr>
            <w:tcW w:w="88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Espai Plenària</w:t>
            </w:r>
          </w:p>
          <w:p>
            <w:pPr>
              <w:pStyle w:val="Contenidodelatabla"/>
              <w:ind w:hanging="0" w:start="1134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Benvinguda autoritats: </w:t>
            </w:r>
            <w:commentRangeStart w:id="0"/>
            <w:r>
              <w:rPr>
                <w:rFonts w:ascii="Source Sans Pro" w:hAnsi="Source Sans Pro"/>
                <w:sz w:val="24"/>
                <w:szCs w:val="24"/>
              </w:rPr>
              <w:t>DG</w:t>
            </w:r>
            <w:r>
              <w:rPr>
                <w:rFonts w:ascii="Source Sans Pro" w:hAnsi="Source Sans Pro"/>
                <w:sz w:val="24"/>
                <w:szCs w:val="24"/>
              </w:rPr>
            </w:r>
            <w:commentRangeEnd w:id="0"/>
            <w:r>
              <w:commentReference w:id="0"/>
            </w:r>
            <w:r>
              <w:rPr>
                <w:rFonts w:ascii="Source Sans Pro" w:hAnsi="Source Sans Pro"/>
                <w:sz w:val="24"/>
                <w:szCs w:val="24"/>
              </w:rPr>
              <w:t xml:space="preserve"> + Alcaldia Granollers.</w:t>
              <w:br/>
              <w:t>Benvinguda GM amb referent ateneu que acull</w:t>
            </w:r>
          </w:p>
          <w:p>
            <w:pPr>
              <w:pStyle w:val="Contenidodelatabla"/>
              <w:ind w:hanging="0" w:start="0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Presentació pla de treball XAC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  <w:shd w:fill="auto" w:val="clear"/>
              </w:rPr>
              <w:t xml:space="preserve">. </w:t>
            </w:r>
            <w:r>
              <w:rPr>
                <w:rFonts w:ascii="Source Sans Pro" w:hAnsi="Source Sans Pro"/>
                <w:sz w:val="24"/>
                <w:szCs w:val="24"/>
                <w:shd w:fill="auto" w:val="clear"/>
              </w:rPr>
              <w:t>(que serveixi per reforçar la visió de conjunt de la XAC, explicar les novetats més rellevants)</w:t>
            </w:r>
          </w:p>
          <w:p>
            <w:pPr>
              <w:pStyle w:val="Contenidodelatabla"/>
              <w:ind w:hanging="0" w:start="1134"/>
              <w:jc w:val="both"/>
              <w:rPr>
                <w:rFonts w:ascii="Source Sans Pro" w:hAnsi="Source Sans Pro"/>
                <w:sz w:val="24"/>
                <w:szCs w:val="24"/>
                <w:shd w:fill="auto" w:val="clear"/>
              </w:rPr>
            </w:pPr>
            <w:r>
              <w:rPr>
                <w:rFonts w:ascii="Source Sans Pro" w:hAnsi="Source Sans Pro"/>
                <w:sz w:val="24"/>
                <w:szCs w:val="24"/>
                <w:shd w:fill="auto" w:val="clear"/>
              </w:rPr>
              <w:t>- línies estratègiques quines i perquè (contingut rellevant – no distrauria amb objectius i accions concretes)</w:t>
            </w:r>
          </w:p>
          <w:p>
            <w:pPr>
              <w:pStyle w:val="Contenidodelatabla"/>
              <w:ind w:hanging="0" w:start="1134"/>
              <w:jc w:val="both"/>
              <w:rPr>
                <w:rFonts w:ascii="Source Sans Pro" w:hAnsi="Source Sans Pro"/>
                <w:sz w:val="24"/>
                <w:szCs w:val="24"/>
                <w:shd w:fill="auto" w:val="clear"/>
              </w:rPr>
            </w:pPr>
            <w:r>
              <w:rPr>
                <w:rFonts w:ascii="Source Sans Pro" w:hAnsi="Source Sans Pro"/>
                <w:sz w:val="24"/>
                <w:szCs w:val="24"/>
                <w:shd w:fill="auto" w:val="clear"/>
              </w:rPr>
              <w:t xml:space="preserve">- espais de treball compartit quins i perquè </w:t>
            </w:r>
          </w:p>
          <w:p>
            <w:pPr>
              <w:pStyle w:val="Contenidodelatabla"/>
              <w:ind w:hanging="0" w:start="1134"/>
              <w:jc w:val="both"/>
              <w:rPr>
                <w:rFonts w:ascii="Source Sans Pro" w:hAnsi="Source Sans Pro"/>
                <w:sz w:val="24"/>
                <w:szCs w:val="24"/>
                <w:shd w:fill="auto" w:val="clear"/>
              </w:rPr>
            </w:pPr>
            <w:r>
              <w:rPr>
                <w:rFonts w:ascii="Source Sans Pro" w:hAnsi="Source Sans Pro"/>
                <w:sz w:val="24"/>
                <w:szCs w:val="24"/>
                <w:shd w:fill="auto" w:val="clear"/>
              </w:rPr>
              <w:t xml:space="preserve">- pla de formació vinculat </w:t>
            </w:r>
          </w:p>
          <w:p>
            <w:pPr>
              <w:pStyle w:val="Contenidodelatabla"/>
              <w:ind w:hanging="0" w:start="1134"/>
              <w:jc w:val="both"/>
              <w:rPr>
                <w:rFonts w:ascii="Source Sans Pro" w:hAnsi="Source Sans Pro"/>
                <w:sz w:val="24"/>
                <w:szCs w:val="24"/>
                <w:shd w:fill="auto" w:val="clear"/>
              </w:rPr>
            </w:pPr>
            <w:r>
              <w:rPr>
                <w:rFonts w:ascii="Source Sans Pro" w:hAnsi="Source Sans Pro"/>
                <w:sz w:val="24"/>
                <w:szCs w:val="24"/>
                <w:shd w:fill="auto" w:val="clear"/>
              </w:rPr>
              <w:t>- pla de comunicació vinculat</w:t>
            </w:r>
          </w:p>
        </w:tc>
      </w:tr>
      <w:tr>
        <w:trPr/>
        <w:tc>
          <w:tcPr>
            <w:tcW w:w="7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11:30</w:t>
            </w:r>
          </w:p>
        </w:tc>
        <w:tc>
          <w:tcPr>
            <w:tcW w:w="88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Formació.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Espai desdoblat HABITATGE i INDÚSTRIA</w:t>
            </w:r>
          </w:p>
        </w:tc>
      </w:tr>
      <w:tr>
        <w:trPr/>
        <w:tc>
          <w:tcPr>
            <w:tcW w:w="7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13:45</w:t>
            </w:r>
          </w:p>
        </w:tc>
        <w:tc>
          <w:tcPr>
            <w:tcW w:w="88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commentRangeStart w:id="1"/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Foto de família</w:t>
            </w:r>
            <w:commentRangeEnd w:id="1"/>
            <w:r>
              <w:commentReference w:id="1"/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14:00</w:t>
            </w:r>
          </w:p>
        </w:tc>
        <w:tc>
          <w:tcPr>
            <w:tcW w:w="88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Dinar</w:t>
            </w:r>
          </w:p>
        </w:tc>
      </w:tr>
      <w:tr>
        <w:trPr/>
        <w:tc>
          <w:tcPr>
            <w:tcW w:w="7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15:30</w:t>
            </w:r>
          </w:p>
        </w:tc>
        <w:tc>
          <w:tcPr>
            <w:tcW w:w="88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Taller</w:t>
            </w:r>
            <w:bookmarkStart w:id="3" w:name="__DdeLink__254_2364287990"/>
            <w:r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Espai desdoblat HABITATGE i INDÚSTRIA</w:t>
            </w:r>
            <w:bookmarkEnd w:id="3"/>
          </w:p>
        </w:tc>
      </w:tr>
      <w:tr>
        <w:trPr/>
        <w:tc>
          <w:tcPr>
            <w:tcW w:w="7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16:50</w:t>
            </w:r>
          </w:p>
        </w:tc>
        <w:tc>
          <w:tcPr>
            <w:tcW w:w="88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Tancament de la jornada.</w:t>
            </w:r>
          </w:p>
        </w:tc>
      </w:tr>
    </w:tbl>
    <w:p>
      <w:pPr>
        <w:pStyle w:val="Normal"/>
        <w:bidi w:val="0"/>
        <w:spacing w:lineRule="auto" w:line="331" w:before="0" w:after="0"/>
        <w:ind w:hanging="0" w:start="0" w:end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Source Sans Pro" w:hAnsi="Source Sans Pro"/>
          <w:sz w:val="24"/>
          <w:szCs w:val="24"/>
        </w:rPr>
      </w:r>
      <w:bookmarkStart w:id="4" w:name="__DdeLink__249_960506845"/>
      <w:bookmarkStart w:id="5" w:name="__DdeLink__249_960506845"/>
      <w:bookmarkEnd w:id="5"/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  <w:r>
        <w:br w:type="page"/>
      </w:r>
    </w:p>
    <w:p>
      <w:pPr>
        <w:pStyle w:val="Normal"/>
        <w:jc w:val="both"/>
        <w:rPr>
          <w:rFonts w:ascii="Source Sans Pro" w:hAnsi="Source Sans Pro"/>
          <w:b/>
          <w:bCs/>
          <w:sz w:val="24"/>
          <w:szCs w:val="24"/>
          <w:shd w:fill="00A1B0" w:val="clear"/>
        </w:rPr>
      </w:pPr>
      <w:r>
        <w:rPr>
          <w:rFonts w:ascii="Source Sans Pro" w:hAnsi="Source Sans Pro"/>
          <w:b/>
          <w:bCs/>
          <w:sz w:val="24"/>
          <w:szCs w:val="24"/>
          <w:shd w:fill="00A1B0" w:val="clear"/>
        </w:rPr>
        <w:t>Desenvolupament espais formatius:</w:t>
      </w:r>
    </w:p>
    <w:p>
      <w:pPr>
        <w:pStyle w:val="Normal"/>
        <w:jc w:val="both"/>
        <w:rPr>
          <w:rFonts w:ascii="Source Sans Pro" w:hAnsi="Source Sans Pro"/>
          <w:b/>
          <w:bCs/>
          <w:sz w:val="24"/>
          <w:szCs w:val="24"/>
          <w:shd w:fill="00A1B0" w:val="clear"/>
        </w:rPr>
      </w:pPr>
      <w:r>
        <w:rPr>
          <w:rFonts w:ascii="Source Sans Pro" w:hAnsi="Source Sans Pro"/>
          <w:b/>
          <w:bCs/>
          <w:sz w:val="24"/>
          <w:szCs w:val="24"/>
          <w:shd w:fill="00A1B0" w:val="clear"/>
        </w:rPr>
      </w:r>
    </w:p>
    <w:p>
      <w:pPr>
        <w:pStyle w:val="Normal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Dos espais en paral·lel. Cadascú haurà de triar al moment de la inscripció a quin espai vol participar.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Matí: Debat estratègic. 2h 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Tarda: Espai de treball més tècnic. 1:20h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singl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single"/>
          <w:effect w:val="none"/>
          <w:shd w:fill="auto" w:val="clear"/>
        </w:rPr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A1B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A1B0"/>
          <w:sz w:val="24"/>
          <w:szCs w:val="24"/>
          <w:u w:val="none"/>
          <w:effect w:val="none"/>
          <w:shd w:fill="auto" w:val="clear"/>
        </w:rPr>
        <w:t>INDÚSTRIA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Objectiu: 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Situar el dispositiu dels ateneus cooperatius en relació al desenvolupament industrial a Catalunya. 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Matí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bookmarkStart w:id="6" w:name="__DdeLink__312_26296140"/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(1:30h) Debat entre dues o tres persones sobre </w:t>
      </w:r>
      <w:r>
        <w:rPr>
          <w:rFonts w:ascii="Source Sans Pro" w:hAnsi="Source Sans Pro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Per què i com hem de reindustrialitzar des de l’ESS?</w:t>
      </w:r>
      <w:r>
        <w:rPr>
          <w:rFonts w:ascii="Source Sans Pro" w:hAnsi="Source Sans Pro"/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amb</w:t>
      </w:r>
    </w:p>
    <w:p>
      <w:pPr>
        <w:pStyle w:val="Normal"/>
        <w:bidi w:val="0"/>
        <w:spacing w:lineRule="auto" w:line="331" w:before="0" w:after="0"/>
        <w:ind w:hanging="0" w:start="1134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 xml:space="preserve">La situació de la indústria a Catalunya. 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Antoni Soy. Economista. Va ser secretari general d’indústria i Empresa. Vinculat a la Universitat de Vic i de Barcelona. Nom alternatiu per si no té disponibilitat: </w:t>
      </w:r>
    </w:p>
    <w:p>
      <w:pPr>
        <w:pStyle w:val="Normal"/>
        <w:bidi w:val="0"/>
        <w:spacing w:lineRule="auto" w:line="331" w:before="0" w:after="0"/>
        <w:ind w:hanging="0" w:start="1134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 xml:space="preserve">Mirada de la indústria des de l’ESS (sobiranies) 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Oscar Garcia Jurado. Economista. Soci cooperativista a Talaios Kooperatiba. Vinculat a Coop 57.</w:t>
      </w:r>
    </w:p>
    <w:p>
      <w:pPr>
        <w:pStyle w:val="Normal"/>
        <w:bidi w:val="0"/>
        <w:spacing w:lineRule="auto" w:line="331" w:before="0" w:after="0"/>
        <w:ind w:hanging="0" w:start="1134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L’acompanyament de Ponent Coopera a Som Punt.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Montse Balcells de Som Punt.</w:t>
      </w:r>
      <w:bookmarkEnd w:id="6"/>
    </w:p>
    <w:p>
      <w:pPr>
        <w:pStyle w:val="Normal"/>
        <w:bidi w:val="0"/>
        <w:spacing w:lineRule="auto" w:line="331" w:before="0" w:after="0"/>
        <w:ind w:hanging="0" w:start="1134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Normal"/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(30min)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 xml:space="preserve"> L’experiència de cooperativització de Duralex.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Source Sans Pro" w:hAnsi="Source Sans Pr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En cas que no sigui possible, donar la paraula a fila 0.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Fila 0 com oients: Reempresa, Conforcat, sindicats, formació professional, SOC. 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B3E2D9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B3E2D9" w:val="clear"/>
        </w:rPr>
        <w:t>Moderació: Gemma Flores-Pons (Coop Camp)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>Falta pensar preguntes per guiar la taula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Tarda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(1:20)Taller on conèixer exemples concrets acompanyats per ateneus amb l’objectiu de treure conclusions extrapolables i propostes d’acció des de la XAC.</w:t>
      </w:r>
    </w:p>
    <w:p>
      <w:pPr>
        <w:pStyle w:val="Normal"/>
        <w:numPr>
          <w:ilvl w:val="0"/>
          <w:numId w:val="2"/>
        </w:numPr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commentRangeStart w:id="2"/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Som Punt</w:t>
      </w:r>
      <w:commentRangeEnd w:id="2"/>
      <w:r>
        <w:commentReference w:id="2"/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Normal"/>
        <w:numPr>
          <w:ilvl w:val="0"/>
          <w:numId w:val="2"/>
        </w:numPr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Galetes Virginies (qui pot explicar-ho?)</w:t>
      </w:r>
    </w:p>
    <w:p>
      <w:pPr>
        <w:pStyle w:val="Normal"/>
        <w:numPr>
          <w:ilvl w:val="0"/>
          <w:numId w:val="2"/>
        </w:numPr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 xml:space="preserve">Faltaria algun altre exemple </w:t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Trucar a FCTC per preguntar altres coops sector industrial.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>Dinamitzac</w:t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commentReference w:id="3"/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>ió: ??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A1B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A1B0"/>
          <w:sz w:val="24"/>
          <w:szCs w:val="24"/>
          <w:u w:val="none"/>
          <w:effect w:val="none"/>
          <w:shd w:fill="auto" w:val="clear"/>
        </w:rPr>
      </w:r>
      <w:r>
        <w:br w:type="page"/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A1B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caps w:val="false"/>
          <w:smallCaps w:val="false"/>
          <w:strike w:val="false"/>
          <w:dstrike w:val="false"/>
          <w:color w:val="00A1B0"/>
          <w:sz w:val="24"/>
          <w:szCs w:val="24"/>
          <w:u w:val="none"/>
          <w:effect w:val="none"/>
          <w:shd w:fill="auto" w:val="clear"/>
        </w:rPr>
        <w:t>HABITATGE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/>
      </w:pPr>
      <w:r>
        <w:rPr>
          <w:b/>
          <w:bCs/>
        </w:rPr>
        <w:t>Objectiu</w:t>
      </w:r>
      <w:r>
        <w:rPr/>
        <w:t xml:space="preserve">: </w:t>
      </w: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Situar el dispositiu dels ateneus cooperatius en relació a la problemàtica de l’habitatge  a Catalunya. 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/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Matí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(1:20h) Taula rodona sobre </w:t>
      </w:r>
      <w:r>
        <w:rPr>
          <w:rFonts w:ascii="Source Sans Pro" w:hAnsi="Source Sans Pro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Com el cooperativisme d’habitatge pot fer el salt d’escala amb mirada de país</w:t>
      </w:r>
      <w:r>
        <w:rPr>
          <w:rFonts w:ascii="Source Sans Pro" w:hAnsi="Source Sans Pr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. </w:t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Taula composta per:</w:t>
      </w:r>
    </w:p>
    <w:p>
      <w:pPr>
        <w:pStyle w:val="Normal"/>
        <w:numPr>
          <w:ilvl w:val="0"/>
          <w:numId w:val="3"/>
        </w:numPr>
        <w:bidi w:val="0"/>
        <w:spacing w:lineRule="auto" w:line="331" w:before="0" w:after="0"/>
        <w:jc w:val="both"/>
        <w:rPr/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La problemàtica de l’habitatge a Catalunya.</w:t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Jaime Palomera. Doctor en Antropologia Econòmica. Codirector de Idrabcn. Autor de “El Secuestro de la Vivienda”. </w:t>
      </w:r>
    </w:p>
    <w:p>
      <w:pPr>
        <w:pStyle w:val="Normal"/>
        <w:numPr>
          <w:ilvl w:val="0"/>
          <w:numId w:val="0"/>
        </w:numPr>
        <w:bidi w:val="0"/>
        <w:spacing w:lineRule="auto" w:line="331" w:before="0" w:after="0"/>
        <w:ind w:hanging="0" w:start="1080"/>
        <w:jc w:val="both"/>
        <w:rPr>
          <w:rFonts w:ascii="Source Sans Pro" w:hAnsi="Source Sans Pro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(pot parlar també de la realitat del món rural? Perquè si no podem complementar exposició amb algú d’ARCA que ha fet diagnosi d’habitatge)</w:t>
      </w:r>
    </w:p>
    <w:p>
      <w:pPr>
        <w:pStyle w:val="Normal"/>
        <w:numPr>
          <w:ilvl w:val="0"/>
          <w:numId w:val="3"/>
        </w:numPr>
        <w:bidi w:val="0"/>
        <w:spacing w:lineRule="auto" w:line="331" w:before="0" w:after="0"/>
        <w:jc w:val="both"/>
        <w:rPr/>
      </w:pPr>
      <w:r>
        <w:rPr>
          <w:rFonts w:ascii="Source Sans Pro" w:hAnsi="Source Sans Pro"/>
          <w:b w:val="false"/>
          <w:bCs w:val="false"/>
          <w:i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Taula rodona amb</w:t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:</w:t>
      </w:r>
    </w:p>
    <w:p>
      <w:pPr>
        <w:pStyle w:val="Normal"/>
        <w:numPr>
          <w:ilvl w:val="1"/>
          <w:numId w:val="4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Sectorial d’habitatge de la XES o Federació habitatge (habitatge cooperatiu)</w:t>
      </w:r>
    </w:p>
    <w:p>
      <w:pPr>
        <w:pStyle w:val="Normal"/>
        <w:numPr>
          <w:ilvl w:val="1"/>
          <w:numId w:val="4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Obrint Portes. cooperativa dedicada a la rehabilitació i reforma, mitjançant mètodes comuns o alternatius d’accés a l’habitatge. Lleida</w:t>
      </w:r>
    </w:p>
    <w:p>
      <w:pPr>
        <w:pStyle w:val="Normal"/>
        <w:numPr>
          <w:ilvl w:val="1"/>
          <w:numId w:val="4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Repoblem?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(40min) Intervencions de la fila 0 configurada per totes les entitats d’habitatge vinculades als Ateneus Cooperatius.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B3E2D9" w:val="clear"/>
        </w:rPr>
      </w:pPr>
      <w:bookmarkStart w:id="7" w:name="__DdeLink__224_3750542801"/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B3E2D9" w:val="clear"/>
        </w:rPr>
        <w:t>Moderació:</w:t>
      </w:r>
      <w:bookmarkEnd w:id="7"/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B3E2D9" w:val="clear"/>
        </w:rPr>
        <w:t xml:space="preserve"> Laura Muixí (Catalunya Central)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>Falta pensar preguntes per guiar la taula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/>
          <w:bCs/>
          <w:i w:val="false"/>
          <w:iCs w:val="false"/>
          <w:caps w:val="false"/>
          <w:smallCaps w:val="false"/>
          <w:strike w:val="false"/>
          <w:dstrike w:val="false"/>
          <w:color w:val="6DCB99"/>
          <w:sz w:val="24"/>
          <w:szCs w:val="24"/>
          <w:u w:val="none"/>
          <w:effect w:val="none"/>
          <w:shd w:fill="auto" w:val="clear"/>
        </w:rPr>
        <w:t>Tarda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(1:20h) Taller on conèixer exemples concrets acompanyats per ateneus amb l’objectiu de treure conclusions extrapolables i propostes d’acció des de la XAC.</w:t>
      </w:r>
    </w:p>
    <w:p>
      <w:pPr>
        <w:pStyle w:val="Normal"/>
        <w:numPr>
          <w:ilvl w:val="0"/>
          <w:numId w:val="5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bookmarkStart w:id="8" w:name="__DdeLink__310_26296140"/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Bloc Cooperatiu Mataró </w:t>
      </w:r>
    </w:p>
    <w:p>
      <w:pPr>
        <w:pStyle w:val="Normal"/>
        <w:numPr>
          <w:ilvl w:val="0"/>
          <w:numId w:val="5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La Diversa Hospitalet</w:t>
      </w:r>
    </w:p>
    <w:p>
      <w:pPr>
        <w:pStyle w:val="Normal"/>
        <w:numPr>
          <w:ilvl w:val="0"/>
          <w:numId w:val="5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Tremolina</w:t>
      </w:r>
    </w:p>
    <w:p>
      <w:pPr>
        <w:pStyle w:val="Normal"/>
        <w:numPr>
          <w:ilvl w:val="0"/>
          <w:numId w:val="5"/>
        </w:numPr>
        <w:bidi w:val="0"/>
        <w:spacing w:lineRule="auto" w:line="331" w:before="0" w:after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bookmarkStart w:id="9" w:name="__DdeLink__310_26296140"/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Cooperativa obrera de viviendas del Prat</w:t>
      </w:r>
      <w:bookmarkEnd w:id="9"/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rFonts w:ascii="Source Sans Pro" w:hAnsi="Source Sans Pro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>Dinami</w:t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commentReference w:id="4"/>
      </w:r>
      <w:r>
        <w:rPr>
          <w:rFonts w:ascii="Source Sans Pro" w:hAnsi="Source Sans Pr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BF00" w:val="clear"/>
        </w:rPr>
        <w:t>tzació: ??</w:t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Source Sans Pro" w:hAnsi="Source Sans Pro"/>
          <w:sz w:val="24"/>
          <w:szCs w:val="24"/>
        </w:rPr>
      </w:r>
    </w:p>
    <w:p>
      <w:pPr>
        <w:pStyle w:val="Normal"/>
        <w:bidi w:val="0"/>
        <w:spacing w:lineRule="auto" w:line="331" w:before="0" w:after="0"/>
        <w:ind w:hanging="0" w:start="0" w:end="0"/>
        <w:jc w:val="both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Source Sans Pro" w:hAnsi="Source Sans Pro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nna Maria Capdevila Rulló" w:date="2025-02-04T10:47:07Z" w:initials="">
    <w:p>
      <w:pPr>
        <w:overflowPunct w:val="false"/>
        <w:spacing w:before="238" w:after="198"/>
        <w:rPr/>
      </w:pPr>
      <w:r>
        <w:rPr>
          <w:lang w:val="en-US" w:eastAsia="en-US" w:bidi="en-US"/>
        </w:rPr>
        <w:t>De 9:30 a 11h</w:t>
      </w:r>
    </w:p>
  </w:comment>
  <w:comment w:id="1" w:author="Anna Maria Capdevila Rulló" w:date="2025-03-26T15:59:52Z" w:initials="">
    <w:p>
      <w:pPr>
        <w:overflowPunct w:val="false"/>
        <w:spacing w:before="238" w:after="198"/>
        <w:rPr/>
      </w:pPr>
      <w:r>
        <w:rPr>
          <w:sz w:val="20"/>
          <w:szCs w:val="20"/>
          <w:lang w:val="en-US" w:eastAsia="en-US" w:bidi="en-US"/>
        </w:rPr>
        <w:t>ho fem a les 10:30h abans de començar perquè hi hagi el D.Bonvehí?</w:t>
      </w:r>
    </w:p>
  </w:comment>
  <w:comment w:id="2" w:author="Anna Maria Capdevila Rulló" w:date="2025-03-26T16:14:48Z" w:initials="">
    <w:p>
      <w:pPr>
        <w:overflowPunct w:val="false"/>
        <w:spacing w:before="238" w:after="198"/>
        <w:rPr/>
      </w:pPr>
      <w:r>
        <w:rPr>
          <w:sz w:val="20"/>
          <w:szCs w:val="20"/>
          <w:lang w:val="en-US" w:eastAsia="en-US" w:bidi="en-US"/>
        </w:rPr>
        <w:t>o els traiem del matí o els traiem d'aquí. si no serà molt repetitiu</w:t>
      </w:r>
    </w:p>
  </w:comment>
  <w:comment w:id="3" w:author="Marcel (Convidat)" w:date="2025-03-19T11:39:48Z" w:initials="">
    <w:p>
      <w:pPr>
        <w:overflowPunct w:val="false"/>
        <w:spacing w:before="238" w:after="198"/>
        <w:rPr/>
      </w:pPr>
      <w:r>
        <w:rPr>
          <w:sz w:val="20"/>
          <w:szCs w:val="20"/>
          <w:lang w:val="en-US" w:eastAsia="en-US" w:bidi="en-US"/>
        </w:rPr>
        <w:t>Si no ho pot entomar ningú de l'Oficina Tècnica. Si voleu ho puc fer jo</w:t>
      </w:r>
    </w:p>
  </w:comment>
  <w:comment w:id="4" w:author="Marcel (Convidat)" w:date="2025-03-19T11:45:17Z" w:initials="">
    <w:p>
      <w:pPr>
        <w:overflowPunct w:val="false"/>
        <w:spacing w:before="238" w:after="198"/>
        <w:rPr/>
      </w:pPr>
      <w:r>
        <w:rPr>
          <w:sz w:val="20"/>
          <w:szCs w:val="20"/>
          <w:lang w:val="en-US" w:eastAsia="en-US" w:bidi="en-US"/>
        </w:rPr>
        <w:t>Això li podríem passar a l'Adrià Garcia que precissament un part important ere la presentació recuros i eines. Crec que a banda de les propies tenen identificades la resta de coses que s'han generat.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Liberation Mono">
    <w:altName w:val="Courier New"/>
    <w:charset w:val="01" w:characterSet="utf-8"/>
    <w:family w:val="modern"/>
    <w:pitch w:val="fixed"/>
  </w:font>
  <w:font w:name="Wingdings">
    <w:charset w:val="02"/>
    <w:family w:val="auto"/>
    <w:pitch w:val="variable"/>
  </w:font>
  <w:font w:name="Courier New">
    <w:charset w:val="01" w:characterSet="utf-8"/>
    <w:family w:val="modern"/>
    <w:pitch w:val="fixed"/>
  </w:font>
  <w:font w:name="Roboto">
    <w:charset w:val="01" w:characterSet="utf-8"/>
    <w:family w:val="auto"/>
    <w:pitch w:val="variable"/>
  </w:font>
  <w:font w:name="OpenSymbol">
    <w:altName w:val="Arial Unicode MS"/>
    <w:charset w:val="01" w:characterSet="utf-8"/>
    <w:family w:val="auto"/>
    <w:pitch w:val="variable"/>
  </w:font>
  <w:font w:name="OpenSymbol">
    <w:altName w:val="Arial Unicode MS"/>
    <w:charset w:val="02"/>
    <w:family w:val="auto"/>
    <w:pitch w:val="default"/>
  </w:font>
  <w:font w:name="Carlito">
    <w:altName w:val="Calibri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ource Sans Pro"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rlito" w:hAnsi="Carlito" w:eastAsia="DejaVu Sans" w:cs="DejaVu Sans"/>
      <w:color w:val="auto"/>
      <w:sz w:val="24"/>
      <w:szCs w:val="24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numPr>
        <w:ilvl w:val="0"/>
        <w:numId w:val="0"/>
      </w:numPr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numPr>
        <w:ilvl w:val="0"/>
        <w:numId w:val="0"/>
      </w:numPr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Ttulo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Carlito" w:hAnsi="Carlito" w:eastAsia="Noto Serif SC" w:cs="Noto Sans"/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numPr>
        <w:ilvl w:val="0"/>
        <w:numId w:val="0"/>
      </w:numPr>
      <w:spacing w:before="120" w:after="120"/>
      <w:outlineLvl w:val="3"/>
    </w:pPr>
    <w:rPr>
      <w:rFonts w:ascii="Carlito" w:hAnsi="Carlito" w:eastAsia="Noto Serif SC" w:cs="Noto Sans"/>
      <w:b/>
      <w:bCs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numPr>
        <w:ilvl w:val="0"/>
        <w:numId w:val="0"/>
      </w:numPr>
      <w:spacing w:lineRule="auto" w:line="240"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numPr>
        <w:ilvl w:val="0"/>
        <w:numId w:val="0"/>
      </w:numPr>
      <w:spacing w:lineRule="auto" w:line="240" w:before="240" w:after="80"/>
      <w:outlineLvl w:val="5"/>
    </w:pPr>
    <w:rPr>
      <w:i/>
      <w:color w:val="666666"/>
      <w:sz w:val="22"/>
      <w:szCs w:val="22"/>
    </w:rPr>
  </w:style>
  <w:style w:type="paragraph" w:styleId="Heading7">
    <w:name w:val="Heading 7"/>
    <w:basedOn w:val="Ttulo"/>
    <w:next w:val="BodyText"/>
    <w:qFormat/>
    <w:pPr>
      <w:numPr>
        <w:ilvl w:val="0"/>
        <w:numId w:val="0"/>
      </w:numPr>
      <w:spacing w:before="60" w:after="60"/>
      <w:outlineLvl w:val="6"/>
    </w:pPr>
    <w:rPr>
      <w:b/>
      <w:bCs/>
      <w:sz w:val="20"/>
      <w:szCs w:val="20"/>
    </w:rPr>
  </w:style>
  <w:style w:type="paragraph" w:styleId="Heading8">
    <w:name w:val="Heading 8"/>
    <w:basedOn w:val="Ttulo"/>
    <w:next w:val="BodyText"/>
    <w:qFormat/>
    <w:pPr>
      <w:numPr>
        <w:ilvl w:val="0"/>
        <w:numId w:val="0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Heading9">
    <w:name w:val="Heading 9"/>
    <w:basedOn w:val="Ttulo"/>
    <w:next w:val="BodyText"/>
    <w:qFormat/>
    <w:pPr>
      <w:numPr>
        <w:ilvl w:val="0"/>
        <w:numId w:val="0"/>
      </w:numPr>
      <w:spacing w:before="60" w:after="60"/>
      <w:outlineLvl w:val="8"/>
    </w:pPr>
    <w:rPr>
      <w:b/>
      <w:bCs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mbolosdenumeracin1">
    <w:name w:val="Símbolos de numeración1"/>
    <w:qFormat/>
    <w:rPr/>
  </w:style>
  <w:style w:type="character" w:styleId="DefaultParagraphFontWW">
    <w:name w:val="Default Paragraph Font (WW)"/>
    <w:qFormat/>
    <w:rPr/>
  </w:style>
  <w:style w:type="character" w:styleId="Caracteresdenotafinal">
    <w:name w:val="Caracteres de nota final"/>
    <w:qFormat/>
    <w:rPr/>
  </w:style>
  <w:style w:type="character" w:styleId="Caracteresdenotaalpie">
    <w:name w:val="Caracteres de nota al pie"/>
    <w:qFormat/>
    <w:rPr/>
  </w:style>
  <w:style w:type="character" w:styleId="EnlladInternetvisitat">
    <w:name w:val="Enlla? d'Internet visitat"/>
    <w:qFormat/>
    <w:rPr>
      <w:color w:val="800000"/>
      <w:u w:val="single"/>
      <w:lang w:val="zxx" w:eastAsia="zxx"/>
    </w:rPr>
  </w:style>
  <w:style w:type="character" w:styleId="EnlladInternet">
    <w:name w:val="Enlla? d'Internet"/>
    <w:qFormat/>
    <w:rPr>
      <w:color w:val="000080"/>
      <w:u w:val="single"/>
      <w:lang w:val="zxx" w:eastAsia="zxx"/>
    </w:rPr>
  </w:style>
  <w:style w:type="character" w:styleId="Carctersdenotafinal">
    <w:name w:val="Car?cters de nota final"/>
    <w:qFormat/>
    <w:rPr/>
  </w:style>
  <w:style w:type="character" w:styleId="Carctersdenotaalpeu">
    <w:name w:val="Car?cters de nota al peu"/>
    <w:qFormat/>
    <w:rPr/>
  </w:style>
  <w:style w:type="character" w:styleId="Emphasis">
    <w:name w:val="Emphasis"/>
    <w:qFormat/>
    <w:rPr>
      <w:i/>
      <w:i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EndnoteCharacters11111111112">
    <w:name w:val="Endnote Characters11111111112"/>
    <w:qFormat/>
    <w:rPr>
      <w:vertAlign w:val="superscript"/>
    </w:rPr>
  </w:style>
  <w:style w:type="character" w:styleId="EndnoteCharacters111111111112">
    <w:name w:val="Endnote Characters111111111112"/>
    <w:qFormat/>
    <w:rPr>
      <w:vertAlign w:val="superscript"/>
    </w:rPr>
  </w:style>
  <w:style w:type="character" w:styleId="EndnoteCharacters1111111111112">
    <w:name w:val="Endnote Characters1111111111112"/>
    <w:qFormat/>
    <w:rPr>
      <w:vertAlign w:val="superscript"/>
    </w:rPr>
  </w:style>
  <w:style w:type="character" w:styleId="EndnoteCharacters1111111111111">
    <w:name w:val="Endnote Characters1111111111111"/>
    <w:qFormat/>
    <w:rPr>
      <w:vertAlign w:val="superscript"/>
    </w:rPr>
  </w:style>
  <w:style w:type="character" w:styleId="EndnoteCharacters11111111111111">
    <w:name w:val="Endnote Characters11111111111111"/>
    <w:qFormat/>
    <w:rPr>
      <w:vertAlign w:val="superscript"/>
    </w:rPr>
  </w:style>
  <w:style w:type="character" w:styleId="EndnoteCharacters111111111111111">
    <w:name w:val="Endnote Characters111111111111111"/>
    <w:qFormat/>
    <w:rPr>
      <w:vertAlign w:val="superscript"/>
    </w:rPr>
  </w:style>
  <w:style w:type="character" w:styleId="FootnoteCharacters11111111112">
    <w:name w:val="Footnote Characters11111111112"/>
    <w:qFormat/>
    <w:rPr>
      <w:vertAlign w:val="superscript"/>
    </w:rPr>
  </w:style>
  <w:style w:type="character" w:styleId="FootnoteCharacters111111111112">
    <w:name w:val="Footnote Characters111111111112"/>
    <w:qFormat/>
    <w:rPr>
      <w:vertAlign w:val="superscript"/>
    </w:rPr>
  </w:style>
  <w:style w:type="character" w:styleId="FootnoteCharacters1111111111112">
    <w:name w:val="Footnote Characters1111111111112"/>
    <w:qFormat/>
    <w:rPr>
      <w:vertAlign w:val="superscript"/>
    </w:rPr>
  </w:style>
  <w:style w:type="character" w:styleId="FootnoteCharacters1111111111111">
    <w:name w:val="Footnote Characters1111111111111"/>
    <w:qFormat/>
    <w:rPr>
      <w:vertAlign w:val="superscript"/>
    </w:rPr>
  </w:style>
  <w:style w:type="character" w:styleId="FootnoteCharacters11111111111111">
    <w:name w:val="Footnote Characters11111111111111"/>
    <w:qFormat/>
    <w:rPr>
      <w:vertAlign w:val="superscript"/>
    </w:rPr>
  </w:style>
  <w:style w:type="character" w:styleId="FootnoteCharacters111111111111111">
    <w:name w:val="Footnote Characters111111111111111"/>
    <w:qFormat/>
    <w:rPr>
      <w:vertAlign w:val="superscript"/>
    </w:rPr>
  </w:style>
  <w:style w:type="character" w:styleId="InternetLink811">
    <w:name w:val="Internet Link811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DefaultParagraphFont1">
    <w:name w:val="Default Paragraph Font1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DefaultParagraphFont2">
    <w:name w:val="Default Paragraph Font2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81">
    <w:name w:val="Internet Link81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61">
    <w:name w:val="Internet Link61"/>
    <w:qFormat/>
    <w:rPr>
      <w:color w:val="000080"/>
      <w:u w:val="single"/>
    </w:rPr>
  </w:style>
  <w:style w:type="character" w:styleId="InternetLink51">
    <w:name w:val="Internet Link51"/>
    <w:qFormat/>
    <w:rPr>
      <w:color w:val="000080"/>
      <w:u w:val="single"/>
    </w:rPr>
  </w:style>
  <w:style w:type="character" w:styleId="FootnoteCharacters111111111111">
    <w:name w:val="Footnote Characters111111111111"/>
    <w:qFormat/>
    <w:rPr>
      <w:vertAlign w:val="superscript"/>
    </w:rPr>
  </w:style>
  <w:style w:type="character" w:styleId="FootnoteCharacters11111111111">
    <w:name w:val="Footnote Characters11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FootnoteCharacters41">
    <w:name w:val="Footnote Characters41"/>
    <w:qFormat/>
    <w:rPr>
      <w:vertAlign w:val="superscript"/>
    </w:rPr>
  </w:style>
  <w:style w:type="character" w:styleId="FootnoteCharacters411">
    <w:name w:val="Footnote Characters411"/>
    <w:qFormat/>
    <w:rPr>
      <w:vertAlign w:val="superscript"/>
    </w:rPr>
  </w:style>
  <w:style w:type="character" w:styleId="FootnoteCharacters4111">
    <w:name w:val="Footnote Characters4111"/>
    <w:qFormat/>
    <w:rPr>
      <w:vertAlign w:val="superscript"/>
    </w:rPr>
  </w:style>
  <w:style w:type="character" w:styleId="FootnoteCharacters41111">
    <w:name w:val="Footnote Characters41111"/>
    <w:qFormat/>
    <w:rPr>
      <w:vertAlign w:val="superscript"/>
    </w:rPr>
  </w:style>
  <w:style w:type="character" w:styleId="FootnoteCharacters411111">
    <w:name w:val="Footnote Characters411111"/>
    <w:qFormat/>
    <w:rPr>
      <w:vertAlign w:val="superscript"/>
    </w:rPr>
  </w:style>
  <w:style w:type="character" w:styleId="FootnoteCharacters4111111">
    <w:name w:val="Footnote Characters4111111"/>
    <w:qFormat/>
    <w:rPr>
      <w:vertAlign w:val="superscript"/>
    </w:rPr>
  </w:style>
  <w:style w:type="character" w:styleId="FootnoteCharacters41111111">
    <w:name w:val="Footnote Characters41111111"/>
    <w:qFormat/>
    <w:rPr>
      <w:vertAlign w:val="superscript"/>
    </w:rPr>
  </w:style>
  <w:style w:type="character" w:styleId="FootnoteCharacters411111111">
    <w:name w:val="Footnote Characters411111111"/>
    <w:qFormat/>
    <w:rPr>
      <w:vertAlign w:val="superscript"/>
    </w:rPr>
  </w:style>
  <w:style w:type="character" w:styleId="FootnoteCharacters4111111111">
    <w:name w:val="Footnote Characters4111111111"/>
    <w:qFormat/>
    <w:rPr>
      <w:vertAlign w:val="superscript"/>
    </w:rPr>
  </w:style>
  <w:style w:type="character" w:styleId="FootnoteCharacters41111111111">
    <w:name w:val="Footnote Characters41111111111"/>
    <w:qFormat/>
    <w:rPr>
      <w:vertAlign w:val="superscript"/>
    </w:rPr>
  </w:style>
  <w:style w:type="character" w:styleId="FootnoteCharacters411111111111">
    <w:name w:val="Footnote Characters411111111111"/>
    <w:qFormat/>
    <w:rPr>
      <w:vertAlign w:val="superscript"/>
    </w:rPr>
  </w:style>
  <w:style w:type="character" w:styleId="FootnoteCharacters4111111111111">
    <w:name w:val="Footnote Characters4111111111111"/>
    <w:qFormat/>
    <w:rPr>
      <w:vertAlign w:val="superscript"/>
    </w:rPr>
  </w:style>
  <w:style w:type="character" w:styleId="FootnoteCharacters41111111111111">
    <w:name w:val="Footnote Characters41111111111111"/>
    <w:qFormat/>
    <w:rPr>
      <w:vertAlign w:val="superscript"/>
    </w:rPr>
  </w:style>
  <w:style w:type="character" w:styleId="FootnoteCharacters411111111111111">
    <w:name w:val="Footnote Characters411111111111111"/>
    <w:qFormat/>
    <w:rPr>
      <w:vertAlign w:val="superscript"/>
    </w:rPr>
  </w:style>
  <w:style w:type="character" w:styleId="FootnoteCharacters4111111111111111">
    <w:name w:val="Footnote Characters4111111111111111"/>
    <w:qFormat/>
    <w:rPr>
      <w:vertAlign w:val="superscript"/>
    </w:rPr>
  </w:style>
  <w:style w:type="character" w:styleId="FootnoteCharacters41111111111111111">
    <w:name w:val="Footnote Characters41111111111111111"/>
    <w:qFormat/>
    <w:rPr>
      <w:vertAlign w:val="superscript"/>
    </w:rPr>
  </w:style>
  <w:style w:type="character" w:styleId="FootnoteCharacters411111111111111111">
    <w:name w:val="Footnote Characters411111111111111111"/>
    <w:qFormat/>
    <w:rPr>
      <w:vertAlign w:val="superscript"/>
    </w:rPr>
  </w:style>
  <w:style w:type="character" w:styleId="FootnoteCharacters31">
    <w:name w:val="Footnote Characters31"/>
    <w:qFormat/>
    <w:rPr>
      <w:vertAlign w:val="superscript"/>
    </w:rPr>
  </w:style>
  <w:style w:type="character" w:styleId="FootnoteCharacters311">
    <w:name w:val="Footnote Characters311"/>
    <w:qFormat/>
    <w:rPr>
      <w:vertAlign w:val="superscript"/>
    </w:rPr>
  </w:style>
  <w:style w:type="character" w:styleId="FootnoteCharacters3111">
    <w:name w:val="Footnote Characters3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3">
    <w:name w:val="Endnote Characters3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EndnoteCharacters41">
    <w:name w:val="Endnote Characters41"/>
    <w:qFormat/>
    <w:rPr>
      <w:vertAlign w:val="superscript"/>
    </w:rPr>
  </w:style>
  <w:style w:type="character" w:styleId="EndnoteCharacters411">
    <w:name w:val="Endnote Characters411"/>
    <w:qFormat/>
    <w:rPr>
      <w:vertAlign w:val="superscript"/>
    </w:rPr>
  </w:style>
  <w:style w:type="character" w:styleId="EndnoteCharacters4111">
    <w:name w:val="Endnote Characters4111"/>
    <w:qFormat/>
    <w:rPr>
      <w:vertAlign w:val="superscript"/>
    </w:rPr>
  </w:style>
  <w:style w:type="character" w:styleId="EndnoteCharacters41111">
    <w:name w:val="Endnote Characters41111"/>
    <w:qFormat/>
    <w:rPr>
      <w:vertAlign w:val="superscript"/>
    </w:rPr>
  </w:style>
  <w:style w:type="character" w:styleId="EndnoteCharacters411111">
    <w:name w:val="Endnote Characters411111"/>
    <w:qFormat/>
    <w:rPr>
      <w:vertAlign w:val="superscript"/>
    </w:rPr>
  </w:style>
  <w:style w:type="character" w:styleId="EndnoteCharacters4111111">
    <w:name w:val="Endnote Characters4111111"/>
    <w:qFormat/>
    <w:rPr>
      <w:vertAlign w:val="superscript"/>
    </w:rPr>
  </w:style>
  <w:style w:type="character" w:styleId="EndnoteCharacters41111111">
    <w:name w:val="Endnote Characters41111111"/>
    <w:qFormat/>
    <w:rPr>
      <w:vertAlign w:val="superscript"/>
    </w:rPr>
  </w:style>
  <w:style w:type="character" w:styleId="EndnoteCharacters411111111">
    <w:name w:val="Endnote Characters411111111"/>
    <w:qFormat/>
    <w:rPr>
      <w:vertAlign w:val="superscript"/>
    </w:rPr>
  </w:style>
  <w:style w:type="character" w:styleId="EndnoteCharacters4111111111">
    <w:name w:val="Endnote Characters4111111111"/>
    <w:qFormat/>
    <w:rPr>
      <w:vertAlign w:val="superscript"/>
    </w:rPr>
  </w:style>
  <w:style w:type="character" w:styleId="EndnoteCharacters41111111111">
    <w:name w:val="Endnote Characters41111111111"/>
    <w:qFormat/>
    <w:rPr>
      <w:vertAlign w:val="superscript"/>
    </w:rPr>
  </w:style>
  <w:style w:type="character" w:styleId="EndnoteCharacters411111111111">
    <w:name w:val="Endnote Characters411111111111"/>
    <w:qFormat/>
    <w:rPr>
      <w:vertAlign w:val="superscript"/>
    </w:rPr>
  </w:style>
  <w:style w:type="character" w:styleId="EndnoteCharacters4111111111111">
    <w:name w:val="Endnote Characters4111111111111"/>
    <w:qFormat/>
    <w:rPr>
      <w:vertAlign w:val="superscript"/>
    </w:rPr>
  </w:style>
  <w:style w:type="character" w:styleId="EndnoteCharacters41111111111111">
    <w:name w:val="Endnote Characters41111111111111"/>
    <w:qFormat/>
    <w:rPr>
      <w:vertAlign w:val="superscript"/>
    </w:rPr>
  </w:style>
  <w:style w:type="character" w:styleId="EndnoteCharacters411111111111111">
    <w:name w:val="Endnote Characters411111111111111"/>
    <w:qFormat/>
    <w:rPr>
      <w:vertAlign w:val="superscript"/>
    </w:rPr>
  </w:style>
  <w:style w:type="character" w:styleId="EndnoteCharacters4111111111111111">
    <w:name w:val="Endnote Characters4111111111111111"/>
    <w:qFormat/>
    <w:rPr>
      <w:vertAlign w:val="superscript"/>
    </w:rPr>
  </w:style>
  <w:style w:type="character" w:styleId="EndnoteCharacters41111111111111111">
    <w:name w:val="Endnote Characters41111111111111111"/>
    <w:qFormat/>
    <w:rPr>
      <w:vertAlign w:val="superscript"/>
    </w:rPr>
  </w:style>
  <w:style w:type="character" w:styleId="EndnoteCharacters411111111111111111">
    <w:name w:val="Endnote Characters411111111111111111"/>
    <w:qFormat/>
    <w:rPr>
      <w:vertAlign w:val="superscript"/>
    </w:rPr>
  </w:style>
  <w:style w:type="character" w:styleId="EndnoteCharacters31">
    <w:name w:val="Endnote Characters31"/>
    <w:qFormat/>
    <w:rPr>
      <w:vertAlign w:val="superscript"/>
    </w:rPr>
  </w:style>
  <w:style w:type="character" w:styleId="EndnoteCharacters311">
    <w:name w:val="Endnote Characters311"/>
    <w:qFormat/>
    <w:rPr>
      <w:vertAlign w:val="superscript"/>
    </w:rPr>
  </w:style>
  <w:style w:type="character" w:styleId="EndnoteCharacters3111">
    <w:name w:val="Endnote Characters3111"/>
    <w:qFormat/>
    <w:rPr>
      <w:vertAlign w:val="superscript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InternetLink2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EndnoteCharacters1111111111111111">
    <w:name w:val="Endnote Characters1111111111111111"/>
    <w:qFormat/>
    <w:rPr>
      <w:vertAlign w:val="superscript"/>
    </w:rPr>
  </w:style>
  <w:style w:type="character" w:styleId="EndnoteCharacters11111111111111111">
    <w:name w:val="Endnote Characters11111111111111111"/>
    <w:qFormat/>
    <w:rPr>
      <w:vertAlign w:val="superscript"/>
    </w:rPr>
  </w:style>
  <w:style w:type="character" w:styleId="EndnoteCharacters111111111111111111">
    <w:name w:val="Endnote Characters111111111111111111"/>
    <w:qFormat/>
    <w:rPr>
      <w:vertAlign w:val="superscript"/>
    </w:rPr>
  </w:style>
  <w:style w:type="character" w:styleId="EndnoteCharacters1111111111111111111">
    <w:name w:val="Endnote Characters1111111111111111111"/>
    <w:qFormat/>
    <w:rPr>
      <w:vertAlign w:val="superscript"/>
    </w:rPr>
  </w:style>
  <w:style w:type="character" w:styleId="FootnoteCharacters1111111111111111">
    <w:name w:val="Footnote Characters1111111111111111"/>
    <w:qFormat/>
    <w:rPr>
      <w:vertAlign w:val="superscript"/>
    </w:rPr>
  </w:style>
  <w:style w:type="character" w:styleId="FootnoteCharacters11111111111111111">
    <w:name w:val="Footnote Characters11111111111111111"/>
    <w:qFormat/>
    <w:rPr>
      <w:vertAlign w:val="superscript"/>
    </w:rPr>
  </w:style>
  <w:style w:type="character" w:styleId="FootnoteCharacters111111111111111111">
    <w:name w:val="Footnote Characters111111111111111111"/>
    <w:qFormat/>
    <w:rPr>
      <w:vertAlign w:val="superscript"/>
    </w:rPr>
  </w:style>
  <w:style w:type="character" w:styleId="FootnoteCharacters1111111111111111111">
    <w:name w:val="Footnote Characters1111111111111111111"/>
    <w:qFormat/>
    <w:rPr>
      <w:vertAlign w:val="superscript"/>
    </w:rPr>
  </w:style>
  <w:style w:type="character" w:styleId="FootnoteCharacters11111111111111111111">
    <w:name w:val="Footnote Characters11111111111111111111"/>
    <w:qFormat/>
    <w:rPr>
      <w:vertAlign w:val="superscript"/>
    </w:rPr>
  </w:style>
  <w:style w:type="character" w:styleId="FootnoteCharacters111111111111112">
    <w:name w:val="Footnote Characters111111111111112"/>
    <w:qFormat/>
    <w:rPr>
      <w:vertAlign w:val="superscript"/>
    </w:rPr>
  </w:style>
  <w:style w:type="character" w:styleId="FootnoteCharacters11111111111112">
    <w:name w:val="Footnote Characters11111111111112"/>
    <w:qFormat/>
    <w:rPr>
      <w:vertAlign w:val="superscript"/>
    </w:rPr>
  </w:style>
  <w:style w:type="character" w:styleId="EndnoteCharacters11111111111111111111">
    <w:name w:val="Endnote Characters11111111111111111111"/>
    <w:qFormat/>
    <w:rPr>
      <w:vertAlign w:val="superscript"/>
    </w:rPr>
  </w:style>
  <w:style w:type="character" w:styleId="EndnoteCharacters111111111111112">
    <w:name w:val="Endnote Characters111111111111112"/>
    <w:qFormat/>
    <w:rPr>
      <w:vertAlign w:val="superscript"/>
    </w:rPr>
  </w:style>
  <w:style w:type="character" w:styleId="EndnoteCharacters11111111111112">
    <w:name w:val="Endnote Characters11111111111112"/>
    <w:qFormat/>
    <w:rPr>
      <w:vertAlign w:val="superscript"/>
    </w:rPr>
  </w:style>
  <w:style w:type="character" w:styleId="InternetLink23">
    <w:name w:val="Internet Link23"/>
    <w:qFormat/>
    <w:rPr>
      <w:color w:val="000080"/>
      <w:u w:val="single"/>
    </w:rPr>
  </w:style>
  <w:style w:type="character" w:styleId="InternetLink24">
    <w:name w:val="Internet Link24"/>
    <w:qFormat/>
    <w:rPr>
      <w:color w:val="000080"/>
      <w:u w:val="single"/>
    </w:rPr>
  </w:style>
  <w:style w:type="character" w:styleId="InternetLink25">
    <w:name w:val="Internet Link25"/>
    <w:qFormat/>
    <w:rPr>
      <w:color w:val="000080"/>
      <w:u w:val="single"/>
    </w:rPr>
  </w:style>
  <w:style w:type="character" w:styleId="InternetLink26">
    <w:name w:val="Internet Link26"/>
    <w:qFormat/>
    <w:rPr>
      <w:color w:val="000080"/>
      <w:u w:val="single"/>
    </w:rPr>
  </w:style>
  <w:style w:type="character" w:styleId="InternetLink27">
    <w:name w:val="Internet Link27"/>
    <w:qFormat/>
    <w:rPr>
      <w:color w:val="000080"/>
      <w:u w:val="single"/>
    </w:rPr>
  </w:style>
  <w:style w:type="character" w:styleId="InternetLink28">
    <w:name w:val="Internet Link28"/>
    <w:qFormat/>
    <w:rPr>
      <w:color w:val="000080"/>
      <w:u w:val="single"/>
    </w:rPr>
  </w:style>
  <w:style w:type="character" w:styleId="InternetLink29">
    <w:name w:val="Internet Link29"/>
    <w:qFormat/>
    <w:rPr>
      <w:color w:val="000080"/>
      <w:u w:val="single"/>
    </w:rPr>
  </w:style>
  <w:style w:type="character" w:styleId="InternetLink30">
    <w:name w:val="Internet Link30"/>
    <w:qFormat/>
    <w:rPr>
      <w:color w:val="000080"/>
      <w:u w:val="single"/>
    </w:rPr>
  </w:style>
  <w:style w:type="character" w:styleId="InternetLink31">
    <w:name w:val="Internet Link31"/>
    <w:qFormat/>
    <w:rPr>
      <w:color w:val="000080"/>
      <w:u w:val="single"/>
    </w:rPr>
  </w:style>
  <w:style w:type="character" w:styleId="InternetLink32">
    <w:name w:val="Internet Link32"/>
    <w:qFormat/>
    <w:rPr>
      <w:color w:val="000080"/>
      <w:u w:val="single"/>
    </w:rPr>
  </w:style>
  <w:style w:type="character" w:styleId="Teletipo">
    <w:name w:val="Teletipo"/>
    <w:qFormat/>
    <w:rPr>
      <w:rFonts w:ascii="Liberation Mono" w:hAnsi="Liberation Mono" w:eastAsia="Liberation Mono" w:cs="Liberation Mono"/>
    </w:rPr>
  </w:style>
  <w:style w:type="character" w:styleId="Definicin">
    <w:name w:val="Definición"/>
    <w:qFormat/>
    <w:rPr/>
  </w:style>
  <w:style w:type="character" w:styleId="Variable">
    <w:name w:val="Variable"/>
    <w:qFormat/>
    <w:rPr>
      <w:i/>
      <w:iCs/>
    </w:rPr>
  </w:style>
  <w:style w:type="character" w:styleId="Entradadeusuario">
    <w:name w:val="Entrada de usuario"/>
    <w:qFormat/>
    <w:rPr>
      <w:rFonts w:ascii="Liberation Mono" w:hAnsi="Liberation Mono" w:eastAsia="Liberation Mono" w:cs="Liberation Mono"/>
    </w:rPr>
  </w:style>
  <w:style w:type="character" w:styleId="Ejemplo">
    <w:name w:val="Ejemplo"/>
    <w:qFormat/>
    <w:rPr>
      <w:rFonts w:ascii="Liberation Mono" w:hAnsi="Liberation Mono" w:eastAsia="Liberation Mono" w:cs="Liberation Mono"/>
    </w:rPr>
  </w:style>
  <w:style w:type="character" w:styleId="Textooriginal">
    <w:name w:val="Texto original"/>
    <w:qFormat/>
    <w:rPr>
      <w:rFonts w:ascii="Liberation Mono" w:hAnsi="Liberation Mono" w:eastAsia="Liberation Mono" w:cs="Liberation Mono"/>
    </w:rPr>
  </w:style>
  <w:style w:type="character" w:styleId="Cita">
    <w:name w:val="Cita"/>
    <w:qFormat/>
    <w:rPr>
      <w:i/>
      <w:iCs/>
    </w:rPr>
  </w:style>
  <w:style w:type="character" w:styleId="Caracteresdenumeracinvertical">
    <w:name w:val="Caracteres de numeración vertical"/>
    <w:qFormat/>
    <w:rPr>
      <w:eastAsianLayout w:vert="true"/>
    </w:rPr>
  </w:style>
  <w:style w:type="character" w:styleId="Textogata">
    <w:name w:val="Texto ágata"/>
    <w:qFormat/>
    <w:rPr>
      <w:sz w:val="12"/>
      <w:szCs w:val="12"/>
      <w:u w:val="none"/>
      <w:em w:val="none"/>
    </w:rPr>
  </w:style>
  <w:style w:type="character" w:styleId="Entradaprincipaldelndice">
    <w:name w:val="Entrada principal del índice"/>
    <w:qFormat/>
    <w:rPr>
      <w:b/>
      <w:bCs/>
    </w:rPr>
  </w:style>
  <w:style w:type="character" w:styleId="LineNumber">
    <w:name w:val="Line Number"/>
    <w:rPr/>
  </w:style>
  <w:style w:type="character" w:styleId="Enlacedelndice">
    <w:name w:val="Enlace del índice"/>
    <w:qFormat/>
    <w:rPr/>
  </w:style>
  <w:style w:type="character" w:styleId="Sustitutivo">
    <w:name w:val="Sustitutivo"/>
    <w:qFormat/>
    <w:rPr>
      <w:smallCaps/>
      <w:color w:val="008080"/>
      <w:u w:val="dotted"/>
    </w:rPr>
  </w:style>
  <w:style w:type="character" w:styleId="Letrascapitulares">
    <w:name w:val="Letras capitulares"/>
    <w:qFormat/>
    <w:rPr/>
  </w:style>
  <w:style w:type="character" w:styleId="Caracteresdeleyenda">
    <w:name w:val="Caracteres de leyenda"/>
    <w:qFormat/>
    <w:rPr/>
  </w:style>
  <w:style w:type="character" w:styleId="PageNumber">
    <w:name w:val="Page Number"/>
    <w:rPr/>
  </w:style>
  <w:style w:type="character" w:styleId="WWCharLFO8LVL9">
    <w:name w:val="WW_CharLFO8LVL9"/>
    <w:qFormat/>
    <w:rPr>
      <w:rFonts w:ascii="Wingdings" w:hAnsi="Wingdings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1">
    <w:name w:val="WW_CharLFO8LVL1"/>
    <w:qFormat/>
    <w:rPr>
      <w:rFonts w:ascii="Roboto" w:hAnsi="Roboto" w:eastAsia="Roboto" w:cs="Roboto"/>
      <w:b/>
    </w:rPr>
  </w:style>
  <w:style w:type="character" w:styleId="WWCharLFO5LVL9">
    <w:name w:val="WW_CharLFO5LVL9"/>
    <w:qFormat/>
    <w:rPr>
      <w:rFonts w:ascii="OpenSymbol" w:hAnsi="OpenSymbol" w:cs="OpenSymbol"/>
    </w:rPr>
  </w:style>
  <w:style w:type="character" w:styleId="WWCharLFO5LVL8">
    <w:name w:val="WW_CharLFO5LVL8"/>
    <w:qFormat/>
    <w:rPr>
      <w:rFonts w:ascii="OpenSymbol" w:hAnsi="OpenSymbol" w:cs="OpenSymbol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6">
    <w:name w:val="WW_CharLFO5LVL6"/>
    <w:qFormat/>
    <w:rPr>
      <w:rFonts w:ascii="OpenSymbol" w:hAnsi="OpenSymbol" w:cs="OpenSymbol"/>
    </w:rPr>
  </w:style>
  <w:style w:type="character" w:styleId="WWCharLFO5LVL5">
    <w:name w:val="WW_CharLFO5LVL5"/>
    <w:qFormat/>
    <w:rPr>
      <w:rFonts w:ascii="OpenSymbol" w:hAnsi="OpenSymbol" w:cs="OpenSymbol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3">
    <w:name w:val="WW_CharLFO5LVL3"/>
    <w:qFormat/>
    <w:rPr>
      <w:rFonts w:ascii="OpenSymbol" w:hAnsi="OpenSymbol" w:cs="OpenSymbol"/>
    </w:rPr>
  </w:style>
  <w:style w:type="character" w:styleId="WWCharLFO5LVL2">
    <w:name w:val="WW_CharLFO5LVL2"/>
    <w:qFormat/>
    <w:rPr>
      <w:rFonts w:ascii="OpenSymbol" w:hAnsi="OpenSymbol" w:cs="OpenSymbol"/>
    </w:rPr>
  </w:style>
  <w:style w:type="character" w:styleId="WWCharLFO5LVL1">
    <w:name w:val="WW_CharLFO5LVL1"/>
    <w:qFormat/>
    <w:rPr>
      <w:rFonts w:ascii="Symbol" w:hAnsi="Symbol" w:cs="Symbol"/>
    </w:rPr>
  </w:style>
  <w:style w:type="character" w:styleId="WWCharLFO4LVL9">
    <w:name w:val="WW_CharLFO4LVL9"/>
    <w:qFormat/>
    <w:rPr>
      <w:rFonts w:ascii="OpenSymbol" w:hAnsi="OpenSymbol" w:cs="OpenSymbol"/>
    </w:rPr>
  </w:style>
  <w:style w:type="character" w:styleId="WWCharLFO4LVL8">
    <w:name w:val="WW_CharLFO4LVL8"/>
    <w:qFormat/>
    <w:rPr>
      <w:rFonts w:ascii="OpenSymbol" w:hAnsi="OpenSymbol" w:cs="OpenSymbol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6">
    <w:name w:val="WW_CharLFO4LVL6"/>
    <w:qFormat/>
    <w:rPr>
      <w:rFonts w:ascii="OpenSymbol" w:hAnsi="OpenSymbol" w:cs="OpenSymbol"/>
    </w:rPr>
  </w:style>
  <w:style w:type="character" w:styleId="WWCharLFO4LVL5">
    <w:name w:val="WW_CharLFO4LVL5"/>
    <w:qFormat/>
    <w:rPr>
      <w:rFonts w:ascii="OpenSymbol" w:hAnsi="OpenSymbol" w:cs="OpenSymbol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3">
    <w:name w:val="WW_CharLFO4LVL3"/>
    <w:qFormat/>
    <w:rPr>
      <w:rFonts w:ascii="OpenSymbol" w:hAnsi="OpenSymbol" w:cs="OpenSymbol"/>
    </w:rPr>
  </w:style>
  <w:style w:type="character" w:styleId="WWCharLFO4LVL2">
    <w:name w:val="WW_CharLFO4LVL2"/>
    <w:qFormat/>
    <w:rPr>
      <w:rFonts w:ascii="OpenSymbol" w:hAnsi="OpenSymbol" w:cs="OpenSymbol"/>
    </w:rPr>
  </w:style>
  <w:style w:type="character" w:styleId="WWCharLFO4LVL1">
    <w:name w:val="WW_CharLFO4LVL1"/>
    <w:qFormat/>
    <w:rPr>
      <w:rFonts w:ascii="Symbol" w:hAnsi="Symbol" w:cs="Symbol"/>
    </w:rPr>
  </w:style>
  <w:style w:type="character" w:styleId="WWCharLFO3LVL9">
    <w:name w:val="WW_CharLFO3LVL9"/>
    <w:qFormat/>
    <w:rPr>
      <w:rFonts w:ascii="OpenSymbol" w:hAnsi="OpenSymbol" w:cs="OpenSymbol"/>
    </w:rPr>
  </w:style>
  <w:style w:type="character" w:styleId="WWCharLFO3LVL8">
    <w:name w:val="WW_CharLFO3LVL8"/>
    <w:qFormat/>
    <w:rPr>
      <w:rFonts w:ascii="OpenSymbol" w:hAnsi="OpenSymbol" w:cs="OpenSymbol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6">
    <w:name w:val="WW_CharLFO3LVL6"/>
    <w:qFormat/>
    <w:rPr>
      <w:rFonts w:ascii="OpenSymbol" w:hAnsi="OpenSymbol" w:cs="OpenSymbol"/>
    </w:rPr>
  </w:style>
  <w:style w:type="character" w:styleId="WWCharLFO3LVL5">
    <w:name w:val="WW_CharLFO3LVL5"/>
    <w:qFormat/>
    <w:rPr>
      <w:rFonts w:ascii="OpenSymbol" w:hAnsi="OpenSymbol" w:cs="OpenSymbol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3">
    <w:name w:val="WW_CharLFO3LVL3"/>
    <w:qFormat/>
    <w:rPr>
      <w:rFonts w:ascii="OpenSymbol" w:hAnsi="OpenSymbol" w:cs="OpenSymbol"/>
    </w:rPr>
  </w:style>
  <w:style w:type="character" w:styleId="WWCharLFO3LVL2">
    <w:name w:val="WW_CharLFO3LVL2"/>
    <w:qFormat/>
    <w:rPr>
      <w:rFonts w:ascii="OpenSymbol" w:hAnsi="OpenSymbol" w:cs="OpenSymbol"/>
    </w:rPr>
  </w:style>
  <w:style w:type="character" w:styleId="WWCharLFO3LVL1">
    <w:name w:val="WW_CharLFO3LVL1"/>
    <w:qFormat/>
    <w:rPr>
      <w:rFonts w:ascii="Symbol" w:hAnsi="Symbol" w:cs="Symbol"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InternetLink36">
    <w:name w:val="Internet Link36"/>
    <w:qFormat/>
    <w:rPr>
      <w:color w:val="000080"/>
      <w:u w:val="single"/>
    </w:rPr>
  </w:style>
  <w:style w:type="character" w:styleId="InternetLink35">
    <w:name w:val="Internet Link35"/>
    <w:qFormat/>
    <w:rPr>
      <w:color w:val="000080"/>
      <w:u w:val="single"/>
    </w:rPr>
  </w:style>
  <w:style w:type="character" w:styleId="InternetLink34">
    <w:name w:val="Internet Link34"/>
    <w:qFormat/>
    <w:rPr>
      <w:color w:val="000080"/>
      <w:u w:val="single"/>
    </w:rPr>
  </w:style>
  <w:style w:type="character" w:styleId="InternetLink33">
    <w:name w:val="Internet Link33"/>
    <w:qFormat/>
    <w:rPr>
      <w:color w:val="000080"/>
      <w:u w:val="single"/>
    </w:rPr>
  </w:style>
  <w:style w:type="character" w:styleId="InternetLink321">
    <w:name w:val="Internet Link321"/>
    <w:qFormat/>
    <w:rPr>
      <w:color w:val="000080"/>
      <w:u w:val="single"/>
    </w:rPr>
  </w:style>
  <w:style w:type="character" w:styleId="InternetLink211">
    <w:name w:val="Internet Link211"/>
    <w:qFormat/>
    <w:rPr>
      <w:color w:val="000080"/>
      <w:u w:val="single"/>
    </w:rPr>
  </w:style>
  <w:style w:type="character" w:styleId="InternetLink221">
    <w:name w:val="Internet Link221"/>
    <w:qFormat/>
    <w:rPr>
      <w:color w:val="000080"/>
      <w:u w:val="single"/>
    </w:rPr>
  </w:style>
  <w:style w:type="character" w:styleId="EndnoteCharacters1111111111111111111111111111111111111">
    <w:name w:val="Endnote Characters1111111111111111111111111111111111111"/>
    <w:qFormat/>
    <w:rPr>
      <w:vertAlign w:val="superscript"/>
    </w:rPr>
  </w:style>
  <w:style w:type="character" w:styleId="FootnoteCharacters1111111111111111111111111111111111111">
    <w:name w:val="Footnote Characters1111111111111111111111111111111111111"/>
    <w:qFormat/>
    <w:rPr>
      <w:vertAlign w:val="superscript"/>
    </w:rPr>
  </w:style>
  <w:style w:type="character" w:styleId="nfasis">
    <w:name w:val="Énfasis"/>
    <w:qFormat/>
    <w:rPr>
      <w:i/>
      <w:iCs/>
    </w:rPr>
  </w:style>
  <w:style w:type="character" w:styleId="FootnoteCharacters111111111111111111111111111111111111">
    <w:name w:val="Footnote Characters111111111111111111111111111111111111"/>
    <w:qFormat/>
    <w:rPr>
      <w:vertAlign w:val="superscript"/>
    </w:rPr>
  </w:style>
  <w:style w:type="character" w:styleId="FootnoteCharacters11111111111111111111111111111111111">
    <w:name w:val="Footnote Characters11111111111111111111111111111111111"/>
    <w:qFormat/>
    <w:rPr>
      <w:vertAlign w:val="superscript"/>
    </w:rPr>
  </w:style>
  <w:style w:type="character" w:styleId="FootnoteCharacters1111111111111111111111111111111111">
    <w:name w:val="Footnote Characters1111111111111111111111111111111111"/>
    <w:qFormat/>
    <w:rPr>
      <w:vertAlign w:val="superscript"/>
    </w:rPr>
  </w:style>
  <w:style w:type="character" w:styleId="FootnoteCharacters111111111111111111111111111111111">
    <w:name w:val="Footnote Characters111111111111111111111111111111111"/>
    <w:qFormat/>
    <w:rPr>
      <w:vertAlign w:val="superscript"/>
    </w:rPr>
  </w:style>
  <w:style w:type="character" w:styleId="FootnoteCharacters11111111111111111111111111111111">
    <w:name w:val="Footnote Characters11111111111111111111111111111111"/>
    <w:qFormat/>
    <w:rPr>
      <w:vertAlign w:val="superscript"/>
    </w:rPr>
  </w:style>
  <w:style w:type="character" w:styleId="FootnoteCharacters1111111111111111111111111111111">
    <w:name w:val="Footnote Characters1111111111111111111111111111111"/>
    <w:qFormat/>
    <w:rPr>
      <w:vertAlign w:val="superscript"/>
    </w:rPr>
  </w:style>
  <w:style w:type="character" w:styleId="FootnoteCharacters111111111111111111111111111111">
    <w:name w:val="Footnote Characters111111111111111111111111111111"/>
    <w:qFormat/>
    <w:rPr>
      <w:vertAlign w:val="superscript"/>
    </w:rPr>
  </w:style>
  <w:style w:type="character" w:styleId="FootnoteCharacters11111111111111111111111111111">
    <w:name w:val="Footnote Characters11111111111111111111111111111"/>
    <w:qFormat/>
    <w:rPr>
      <w:vertAlign w:val="superscript"/>
    </w:rPr>
  </w:style>
  <w:style w:type="character" w:styleId="FootnoteCharacters1111111111111111111111111111">
    <w:name w:val="Footnote Characters1111111111111111111111111111"/>
    <w:qFormat/>
    <w:rPr>
      <w:vertAlign w:val="superscript"/>
    </w:rPr>
  </w:style>
  <w:style w:type="character" w:styleId="FootnoteCharacters111111111111111111111111111">
    <w:name w:val="Footnote Characters111111111111111111111111111"/>
    <w:qFormat/>
    <w:rPr>
      <w:vertAlign w:val="superscript"/>
    </w:rPr>
  </w:style>
  <w:style w:type="character" w:styleId="FootnoteCharacters11111111111111111111111111">
    <w:name w:val="Footnote Characters11111111111111111111111111"/>
    <w:qFormat/>
    <w:rPr>
      <w:vertAlign w:val="superscript"/>
    </w:rPr>
  </w:style>
  <w:style w:type="character" w:styleId="FootnoteCharacters1111111111111111111111111">
    <w:name w:val="Footnote Characters1111111111111111111111111"/>
    <w:qFormat/>
    <w:rPr>
      <w:vertAlign w:val="superscript"/>
    </w:rPr>
  </w:style>
  <w:style w:type="character" w:styleId="FootnoteCharacters111111111111111111111111">
    <w:name w:val="Footnote Characters111111111111111111111111"/>
    <w:qFormat/>
    <w:rPr>
      <w:vertAlign w:val="superscript"/>
    </w:rPr>
  </w:style>
  <w:style w:type="character" w:styleId="FootnoteCharacters11111111111111111111111">
    <w:name w:val="Footnote Characters11111111111111111111111"/>
    <w:qFormat/>
    <w:rPr>
      <w:vertAlign w:val="superscript"/>
    </w:rPr>
  </w:style>
  <w:style w:type="character" w:styleId="FootnoteCharacters1111111111111111111111">
    <w:name w:val="Footnote Characters1111111111111111111111"/>
    <w:qFormat/>
    <w:rPr>
      <w:vertAlign w:val="superscript"/>
    </w:rPr>
  </w:style>
  <w:style w:type="character" w:styleId="FootnoteCharacters111111111111111111111">
    <w:name w:val="Footnote Characters111111111111111111111"/>
    <w:qFormat/>
    <w:rPr>
      <w:vertAlign w:val="superscript"/>
    </w:rPr>
  </w:style>
  <w:style w:type="character" w:styleId="EndnoteCharacters111111111111111111111111111111111111">
    <w:name w:val="Endnote Characters111111111111111111111111111111111111"/>
    <w:qFormat/>
    <w:rPr>
      <w:vertAlign w:val="superscript"/>
    </w:rPr>
  </w:style>
  <w:style w:type="character" w:styleId="EndnoteCharacters11111111111111111111111111111111111">
    <w:name w:val="Endnote Characters11111111111111111111111111111111111"/>
    <w:qFormat/>
    <w:rPr>
      <w:vertAlign w:val="superscript"/>
    </w:rPr>
  </w:style>
  <w:style w:type="character" w:styleId="EndnoteCharacters1111111111111111111111111111111111">
    <w:name w:val="Endnote Characters1111111111111111111111111111111111"/>
    <w:qFormat/>
    <w:rPr>
      <w:vertAlign w:val="superscript"/>
    </w:rPr>
  </w:style>
  <w:style w:type="character" w:styleId="EndnoteCharacters111111111111111111111111111111111">
    <w:name w:val="Endnote Characters111111111111111111111111111111111"/>
    <w:qFormat/>
    <w:rPr>
      <w:vertAlign w:val="superscript"/>
    </w:rPr>
  </w:style>
  <w:style w:type="character" w:styleId="EndnoteCharacters11111111111111111111111111111111">
    <w:name w:val="Endnote Characters11111111111111111111111111111111"/>
    <w:qFormat/>
    <w:rPr>
      <w:vertAlign w:val="superscript"/>
    </w:rPr>
  </w:style>
  <w:style w:type="character" w:styleId="EndnoteCharacters1111111111111111111111111111111">
    <w:name w:val="Endnote Characters1111111111111111111111111111111"/>
    <w:qFormat/>
    <w:rPr>
      <w:vertAlign w:val="superscript"/>
    </w:rPr>
  </w:style>
  <w:style w:type="character" w:styleId="EndnoteCharacters111111111111111111111111111111">
    <w:name w:val="Endnote Characters111111111111111111111111111111"/>
    <w:qFormat/>
    <w:rPr>
      <w:vertAlign w:val="superscript"/>
    </w:rPr>
  </w:style>
  <w:style w:type="character" w:styleId="EndnoteCharacters11111111111111111111111111111">
    <w:name w:val="Endnote Characters11111111111111111111111111111"/>
    <w:qFormat/>
    <w:rPr>
      <w:vertAlign w:val="superscript"/>
    </w:rPr>
  </w:style>
  <w:style w:type="character" w:styleId="EndnoteCharacters1111111111111111111111111111">
    <w:name w:val="Endnote Characters1111111111111111111111111111"/>
    <w:qFormat/>
    <w:rPr>
      <w:vertAlign w:val="superscript"/>
    </w:rPr>
  </w:style>
  <w:style w:type="character" w:styleId="EndnoteCharacters111111111111111111111111111">
    <w:name w:val="Endnote Characters111111111111111111111111111"/>
    <w:qFormat/>
    <w:rPr>
      <w:vertAlign w:val="superscript"/>
    </w:rPr>
  </w:style>
  <w:style w:type="character" w:styleId="EndnoteCharacters11111111111111111111111111">
    <w:name w:val="Endnote Characters11111111111111111111111111"/>
    <w:qFormat/>
    <w:rPr>
      <w:vertAlign w:val="superscript"/>
    </w:rPr>
  </w:style>
  <w:style w:type="character" w:styleId="EndnoteCharacters1111111111111111111111111">
    <w:name w:val="Endnote Characters1111111111111111111111111"/>
    <w:qFormat/>
    <w:rPr>
      <w:vertAlign w:val="superscript"/>
    </w:rPr>
  </w:style>
  <w:style w:type="character" w:styleId="EndnoteCharacters111111111111111111111111">
    <w:name w:val="Endnote Characters111111111111111111111111"/>
    <w:qFormat/>
    <w:rPr>
      <w:vertAlign w:val="superscript"/>
    </w:rPr>
  </w:style>
  <w:style w:type="character" w:styleId="EndnoteCharacters11111111111111111111111">
    <w:name w:val="Endnote Characters11111111111111111111111"/>
    <w:qFormat/>
    <w:rPr>
      <w:vertAlign w:val="superscript"/>
    </w:rPr>
  </w:style>
  <w:style w:type="character" w:styleId="EndnoteCharacters1111111111111111111111">
    <w:name w:val="Endnote Characters1111111111111111111111"/>
    <w:qFormat/>
    <w:rPr>
      <w:vertAlign w:val="superscript"/>
    </w:rPr>
  </w:style>
  <w:style w:type="character" w:styleId="EndnoteCharacters111111111111111111111">
    <w:name w:val="Endnote Characters111111111111111111111"/>
    <w:qFormat/>
    <w:rPr>
      <w:vertAlign w:val="superscript"/>
    </w:rPr>
  </w:style>
  <w:style w:type="character" w:styleId="Fuentedeprrafopredeter">
    <w:name w:val="Fuente de párrafo predeter."/>
    <w:qFormat/>
    <w:rPr/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normal1">
    <w:name w:val="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Carlito" w:hAnsi="Carlito" w:eastAsia="Carlito" w:cs="Carlito"/>
      <w:color w:val="auto"/>
      <w:kern w:val="0"/>
      <w:sz w:val="24"/>
      <w:szCs w:val="24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11">
    <w:name w:val="caption111"/>
    <w:basedOn w:val="normal1"/>
    <w:qFormat/>
    <w:pPr>
      <w:suppressLineNumbers/>
      <w:spacing w:before="120" w:after="120"/>
    </w:pPr>
    <w:rPr>
      <w:rFonts w:cs="Noto Sans Devanagari"/>
      <w:i/>
      <w:iCs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  <w:textAlignment w:val="baseline"/>
    </w:pPr>
    <w:rPr>
      <w:rFonts w:ascii="Carlito" w:hAnsi="Carlito" w:eastAsia="Carlito" w:cs="Carlito"/>
      <w:color w:val="auto"/>
      <w:kern w:val="0"/>
      <w:sz w:val="24"/>
      <w:szCs w:val="24"/>
      <w:lang w:val="ca-ES" w:eastAsia="zh-CN" w:bidi="hi-IN"/>
    </w:rPr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ption1111">
    <w:name w:val="caption111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styleId="NormalWeb">
    <w:name w:val="Normal (Web)"/>
    <w:basedOn w:val="normal1"/>
    <w:qFormat/>
    <w:pPr>
      <w:suppressAutoHyphens w:val="false"/>
      <w:spacing w:before="280" w:after="142"/>
    </w:pPr>
    <w:rPr>
      <w:rFonts w:ascii="Times New Roman" w:hAnsi="Times New Roman" w:eastAsia="Times New Roman" w:cs="Times New Roman"/>
      <w:color w:val="000000"/>
      <w:lang w:eastAsia="es-ES" w:bidi="ar-SA"/>
    </w:rPr>
  </w:style>
  <w:style w:type="paragraph" w:styleId="normal2">
    <w:name w:val="normal2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Perdefecte">
    <w:name w:val="Per defecte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Times New Roman" w:hAnsi="Times New Roman" w:eastAsia="Arial" w:cs="OpenSymbol"/>
      <w:color w:val="auto"/>
      <w:kern w:val="0"/>
      <w:sz w:val="24"/>
      <w:szCs w:val="24"/>
      <w:lang w:val="en-US" w:eastAsia="zh-CN" w:bidi="hi-IN"/>
    </w:rPr>
  </w:style>
  <w:style w:type="paragraph" w:styleId="ListParagraph">
    <w:name w:val="List Paragraph"/>
    <w:basedOn w:val="normal1"/>
    <w:qFormat/>
    <w:pPr>
      <w:spacing w:before="0" w:after="0"/>
      <w:ind w:hanging="0" w:start="720"/>
      <w:contextualSpacing/>
    </w:pPr>
    <w:rPr>
      <w:rFonts w:cs="Mangal"/>
      <w:szCs w:val="21"/>
    </w:rPr>
  </w:style>
  <w:style w:type="paragraph" w:styleId="Tablanormal1">
    <w:name w:val="Tabla normal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Calibri" w:cs="Times New Roman"/>
      <w:color w:val="auto"/>
      <w:kern w:val="0"/>
      <w:sz w:val="20"/>
      <w:szCs w:val="20"/>
      <w:lang w:val="ca-ES" w:eastAsia="ca-ES" w:bidi="ar-SA"/>
    </w:rPr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ca-ES" w:eastAsia="ca-ES" w:bidi="ar-SA"/>
    </w:rPr>
  </w:style>
  <w:style w:type="paragraph" w:styleId="NormalTableWW">
    <w:name w:val="Normal Table (WW)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es-ES" w:eastAsia="en-US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Carlito" w:hAnsi="Carlito" w:eastAsia="0" w:cs="0"/>
      <w:color w:val="auto"/>
      <w:kern w:val="0"/>
      <w:sz w:val="24"/>
      <w:szCs w:val="24"/>
      <w:lang w:val="ca-ES" w:eastAsia="zh-CN" w:bidi="hi-IN"/>
    </w:rPr>
  </w:style>
  <w:style w:type="paragraph" w:styleId="Cosdeltext">
    <w:name w:val="Cos del text"/>
    <w:basedOn w:val="Normal"/>
    <w:qFormat/>
    <w:pPr>
      <w:spacing w:lineRule="auto" w:line="276" w:before="0" w:after="140"/>
    </w:pPr>
    <w:rPr/>
  </w:style>
  <w:style w:type="paragraph" w:styleId="Ttulodelatabla2">
    <w:name w:val="Título de la tabla2"/>
    <w:basedOn w:val="Contenidodelatabla2"/>
    <w:qFormat/>
    <w:pPr>
      <w:suppressLineNumbers/>
      <w:jc w:val="center"/>
    </w:pPr>
    <w:rPr>
      <w:b/>
      <w:bCs/>
    </w:rPr>
  </w:style>
  <w:style w:type="paragraph" w:styleId="Contenidodelatabla2">
    <w:name w:val="Contenido de la tabla2"/>
    <w:basedOn w:val="Normal"/>
    <w:qFormat/>
    <w:pPr>
      <w:widowControl w:val="false"/>
      <w:suppressLineNumbers/>
    </w:pPr>
    <w:rPr/>
  </w:style>
  <w:style w:type="paragraph" w:styleId="Ttulodelatabla1">
    <w:name w:val="Título de la tabla1"/>
    <w:basedOn w:val="Contenidodelatabla1"/>
    <w:qFormat/>
    <w:pPr>
      <w:suppressLineNumbers/>
      <w:jc w:val="center"/>
    </w:pPr>
    <w:rPr>
      <w:b/>
      <w:bCs/>
    </w:rPr>
  </w:style>
  <w:style w:type="paragraph" w:styleId="Contenidodelatabla1">
    <w:name w:val="Contenido de la tabla1"/>
    <w:basedOn w:val="Normal"/>
    <w:qFormat/>
    <w:pPr>
      <w:widowControl w:val="false"/>
      <w:suppressLineNumbers/>
    </w:pPr>
    <w:rPr/>
  </w:style>
  <w:style w:type="paragraph" w:styleId="normal3">
    <w:name w:val="normal3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Carlito" w:hAnsi="Carlito" w:eastAsia="Carlito" w:cs="Carlito"/>
      <w:color w:val="auto"/>
      <w:kern w:val="0"/>
      <w:sz w:val="24"/>
      <w:szCs w:val="24"/>
      <w:lang w:val="ca-ES" w:eastAsia="zh-CN" w:bidi="hi-IN"/>
    </w:rPr>
  </w:style>
  <w:style w:type="paragraph" w:styleId="normal4">
    <w:name w:val="normal4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EndnoteText">
    <w:name w:val="Endnote Text"/>
    <w:basedOn w:val="Normal"/>
    <w:pPr>
      <w:suppressLineNumbers/>
      <w:ind w:hanging="340" w:start="340"/>
    </w:pPr>
    <w:rPr>
      <w:sz w:val="20"/>
      <w:szCs w:val="20"/>
    </w:rPr>
  </w:style>
  <w:style w:type="paragraph" w:styleId="Contenidodelista">
    <w:name w:val="Contenido de lista"/>
    <w:basedOn w:val="Normal"/>
    <w:qFormat/>
    <w:pPr>
      <w:ind w:start="567"/>
    </w:pPr>
    <w:rPr/>
  </w:style>
  <w:style w:type="paragraph" w:styleId="Ttulodelalista">
    <w:name w:val="Título de la lista"/>
    <w:basedOn w:val="Normal"/>
    <w:next w:val="Contenidodelista"/>
    <w:qFormat/>
    <w:pPr>
      <w:ind w:start="0"/>
    </w:pPr>
    <w:rPr/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itaenbloque">
    <w:name w:val="Cita en bloque"/>
    <w:basedOn w:val="Normal"/>
    <w:qFormat/>
    <w:pPr>
      <w:spacing w:before="0" w:after="283"/>
      <w:ind w:hanging="0" w:start="567" w:end="567"/>
    </w:pPr>
    <w:rPr/>
  </w:style>
  <w:style w:type="paragraph" w:styleId="Comentario">
    <w:name w:val="Comentario"/>
    <w:basedOn w:val="Normal"/>
    <w:qFormat/>
    <w:pPr/>
    <w:rPr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Dibujo">
    <w:name w:val="Dibujo"/>
    <w:basedOn w:val="Caption"/>
    <w:qFormat/>
    <w:pPr/>
    <w:rPr/>
  </w:style>
  <w:style w:type="paragraph" w:styleId="EnvelopeReturn">
    <w:name w:val="Envelope Return"/>
    <w:basedOn w:val="Normal"/>
    <w:pPr>
      <w:suppressLineNumbers/>
      <w:spacing w:before="0" w:after="60"/>
    </w:pPr>
    <w:rPr/>
  </w:style>
  <w:style w:type="paragraph" w:styleId="EnvelopeAddress">
    <w:name w:val="Envelope Address"/>
    <w:basedOn w:val="Normal"/>
    <w:pPr>
      <w:suppressLineNumbers/>
      <w:spacing w:before="0" w:after="6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Contenidodelmarco">
    <w:name w:val="Contenido del marco"/>
    <w:basedOn w:val="Normal"/>
    <w:qFormat/>
    <w:pPr/>
    <w:rPr/>
  </w:style>
  <w:style w:type="paragraph" w:styleId="Figura">
    <w:name w:val="Figura"/>
    <w:basedOn w:val="Caption"/>
    <w:qFormat/>
    <w:pPr/>
    <w:rPr/>
  </w:style>
  <w:style w:type="paragraph" w:styleId="Texto">
    <w:name w:val="Texto"/>
    <w:basedOn w:val="Caption"/>
    <w:qFormat/>
    <w:pPr/>
    <w:rPr/>
  </w:style>
  <w:style w:type="paragraph" w:styleId="Tabla">
    <w:name w:val="Tabla"/>
    <w:basedOn w:val="Caption"/>
    <w:qFormat/>
    <w:pPr/>
    <w:rPr/>
  </w:style>
  <w:style w:type="paragraph" w:styleId="Ilustracin">
    <w:name w:val="Ilustración"/>
    <w:basedOn w:val="Caption"/>
    <w:qFormat/>
    <w:pPr/>
    <w:rPr/>
  </w:style>
  <w:style w:type="paragraph" w:styleId="Cabeceraypie">
    <w:name w:val="Cabecera y pi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Piedepginaderecho">
    <w:name w:val="Pie de página derecho"/>
    <w:basedOn w:val="Footer"/>
    <w:qFormat/>
    <w:pPr>
      <w:suppressLineNumbers/>
      <w:jc w:val="end"/>
    </w:pPr>
    <w:rPr/>
  </w:style>
  <w:style w:type="paragraph" w:styleId="Piedepginaizquierdo">
    <w:name w:val="Pie de página izquierdo"/>
    <w:basedOn w:val="Footer"/>
    <w:qFormat/>
    <w:pPr>
      <w:suppressLineNumbers/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abeceraderecha">
    <w:name w:val="Cabecera derecha"/>
    <w:basedOn w:val="Header"/>
    <w:qFormat/>
    <w:pPr>
      <w:suppressLineNumbers/>
      <w:jc w:val="end"/>
    </w:pPr>
    <w:rPr/>
  </w:style>
  <w:style w:type="paragraph" w:styleId="Cabeceraizquierda">
    <w:name w:val="Cabecera izquierda"/>
    <w:basedOn w:val="Header"/>
    <w:qFormat/>
    <w:pPr>
      <w:suppressLineNumbers/>
    </w:pPr>
    <w:rPr/>
  </w:style>
  <w:style w:type="paragraph" w:styleId="ndice">
    <w:name w:val="Índice"/>
    <w:basedOn w:val="Normal"/>
    <w:qFormat/>
    <w:pPr>
      <w:suppressLineNumbers/>
    </w:pPr>
    <w:rPr/>
  </w:style>
  <w:style w:type="paragraph" w:styleId="ndicedeusuario10">
    <w:name w:val="Índice de usuario 10"/>
    <w:basedOn w:val="ndice"/>
    <w:qFormat/>
    <w:pPr>
      <w:tabs>
        <w:tab w:val="clear" w:pos="1134"/>
        <w:tab w:val="right" w:pos="9638" w:leader="dot"/>
      </w:tabs>
      <w:ind w:hanging="0" w:start="2551"/>
    </w:pPr>
    <w:rPr/>
  </w:style>
  <w:style w:type="paragraph" w:styleId="ndicedeusuario9">
    <w:name w:val="Índice de usuario 9"/>
    <w:basedOn w:val="ndice"/>
    <w:qFormat/>
    <w:pPr>
      <w:tabs>
        <w:tab w:val="clear" w:pos="1134"/>
        <w:tab w:val="right" w:pos="9638" w:leader="dot"/>
      </w:tabs>
      <w:ind w:hanging="0" w:start="2268"/>
    </w:pPr>
    <w:rPr/>
  </w:style>
  <w:style w:type="paragraph" w:styleId="ndicedeusuario8">
    <w:name w:val="Índice de usuario 8"/>
    <w:basedOn w:val="ndice"/>
    <w:qFormat/>
    <w:pPr>
      <w:tabs>
        <w:tab w:val="clear" w:pos="1134"/>
        <w:tab w:val="right" w:pos="9638" w:leader="dot"/>
      </w:tabs>
      <w:ind w:hanging="0" w:start="1984"/>
    </w:pPr>
    <w:rPr/>
  </w:style>
  <w:style w:type="paragraph" w:styleId="ndicedeusuario7">
    <w:name w:val="Índice de usuario 7"/>
    <w:basedOn w:val="ndice"/>
    <w:qFormat/>
    <w:pPr>
      <w:tabs>
        <w:tab w:val="clear" w:pos="1134"/>
        <w:tab w:val="right" w:pos="9638" w:leader="dot"/>
      </w:tabs>
      <w:ind w:hanging="0" w:start="1701"/>
    </w:pPr>
    <w:rPr/>
  </w:style>
  <w:style w:type="paragraph" w:styleId="ndicedeusuario6">
    <w:name w:val="Índice de usuario 6"/>
    <w:basedOn w:val="ndice"/>
    <w:qFormat/>
    <w:pPr>
      <w:tabs>
        <w:tab w:val="clear" w:pos="1134"/>
        <w:tab w:val="right" w:pos="9638" w:leader="dot"/>
      </w:tabs>
      <w:ind w:hanging="0" w:start="1417"/>
    </w:pPr>
    <w:rPr/>
  </w:style>
  <w:style w:type="paragraph" w:styleId="Bibliografa1">
    <w:name w:val="Bibliografía 1"/>
    <w:basedOn w:val="ndice"/>
    <w:qFormat/>
    <w:pPr>
      <w:tabs>
        <w:tab w:val="clear" w:pos="1134"/>
        <w:tab w:val="right" w:pos="9638" w:leader="dot"/>
      </w:tabs>
      <w:ind w:hanging="0" w:start="0"/>
    </w:pPr>
    <w:rPr/>
  </w:style>
  <w:style w:type="paragraph" w:styleId="IndexHeading">
    <w:name w:val="Index Heading"/>
    <w:basedOn w:val="Ttulo"/>
    <w:pPr>
      <w:suppressLineNumbers/>
      <w:ind w:hanging="0" w:start="0"/>
    </w:pPr>
    <w:rPr>
      <w:b/>
      <w:bCs/>
      <w:sz w:val="32"/>
      <w:szCs w:val="32"/>
    </w:rPr>
  </w:style>
  <w:style w:type="paragraph" w:styleId="TableofAuthorities">
    <w:name w:val="Table of Authorities"/>
    <w:basedOn w:val="IndexHeading"/>
    <w:pPr>
      <w:suppressLineNumbers/>
      <w:ind w:hanging="0" w:start="0"/>
    </w:pPr>
    <w:rPr>
      <w:b/>
      <w:bCs/>
      <w:sz w:val="32"/>
      <w:szCs w:val="32"/>
    </w:rPr>
  </w:style>
  <w:style w:type="paragraph" w:styleId="ndicedetablas1">
    <w:name w:val="Índice de tablas 1"/>
    <w:basedOn w:val="ndice"/>
    <w:qFormat/>
    <w:pPr>
      <w:tabs>
        <w:tab w:val="clear" w:pos="1134"/>
        <w:tab w:val="right" w:pos="9638" w:leader="dot"/>
      </w:tabs>
      <w:ind w:hanging="0" w:start="0"/>
    </w:pPr>
    <w:rPr/>
  </w:style>
  <w:style w:type="paragraph" w:styleId="Ttulodelndicedetablas">
    <w:name w:val="Título del índice de tablas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ndicedeobjetos1">
    <w:name w:val="Índice de objetos 1"/>
    <w:basedOn w:val="ndice"/>
    <w:qFormat/>
    <w:pPr>
      <w:tabs>
        <w:tab w:val="clear" w:pos="1134"/>
        <w:tab w:val="right" w:pos="9638" w:leader="dot"/>
      </w:tabs>
      <w:ind w:hanging="0" w:start="0"/>
    </w:pPr>
    <w:rPr/>
  </w:style>
  <w:style w:type="paragraph" w:styleId="Ttulodelndicedeobjetos">
    <w:name w:val="Título del índice de objetos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TableofFigures">
    <w:name w:val="Table of Figures"/>
    <w:basedOn w:val="ndice"/>
    <w:pPr>
      <w:tabs>
        <w:tab w:val="clear" w:pos="1134"/>
        <w:tab w:val="right" w:pos="9638" w:leader="dot"/>
      </w:tabs>
      <w:ind w:hanging="0" w:start="0"/>
    </w:pPr>
    <w:rPr/>
  </w:style>
  <w:style w:type="paragraph" w:styleId="Ttulodelndicedefiguras">
    <w:name w:val="Título del índice de figuras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Sumario10">
    <w:name w:val="Sumario 10"/>
    <w:basedOn w:val="ndice"/>
    <w:qFormat/>
    <w:pPr>
      <w:tabs>
        <w:tab w:val="clear" w:pos="1134"/>
        <w:tab w:val="right" w:pos="9638" w:leader="dot"/>
      </w:tabs>
      <w:ind w:hanging="0" w:start="2551"/>
    </w:pPr>
    <w:rPr/>
  </w:style>
  <w:style w:type="paragraph" w:styleId="TOC9">
    <w:name w:val="TOC 9"/>
    <w:basedOn w:val="ndice"/>
    <w:pPr>
      <w:tabs>
        <w:tab w:val="clear" w:pos="1134"/>
        <w:tab w:val="right" w:pos="9638" w:leader="dot"/>
      </w:tabs>
      <w:ind w:hanging="0" w:start="2268"/>
    </w:pPr>
    <w:rPr/>
  </w:style>
  <w:style w:type="paragraph" w:styleId="TOC8">
    <w:name w:val="TOC 8"/>
    <w:basedOn w:val="ndice"/>
    <w:pPr>
      <w:tabs>
        <w:tab w:val="clear" w:pos="1134"/>
        <w:tab w:val="right" w:pos="9638" w:leader="dot"/>
      </w:tabs>
      <w:ind w:hanging="0" w:start="1984"/>
    </w:pPr>
    <w:rPr/>
  </w:style>
  <w:style w:type="paragraph" w:styleId="TOC7">
    <w:name w:val="TOC 7"/>
    <w:basedOn w:val="ndice"/>
    <w:pPr>
      <w:tabs>
        <w:tab w:val="clear" w:pos="1134"/>
        <w:tab w:val="right" w:pos="9638" w:leader="dot"/>
      </w:tabs>
      <w:ind w:hanging="0" w:start="1701"/>
    </w:pPr>
    <w:rPr/>
  </w:style>
  <w:style w:type="paragraph" w:styleId="TOC6">
    <w:name w:val="TOC 6"/>
    <w:basedOn w:val="ndice"/>
    <w:pPr>
      <w:tabs>
        <w:tab w:val="clear" w:pos="1134"/>
        <w:tab w:val="right" w:pos="9638" w:leader="dot"/>
      </w:tabs>
      <w:ind w:hanging="0" w:start="1417"/>
    </w:pPr>
    <w:rPr/>
  </w:style>
  <w:style w:type="paragraph" w:styleId="ndicedeusuario5">
    <w:name w:val="Índice de usuario 5"/>
    <w:basedOn w:val="ndice"/>
    <w:qFormat/>
    <w:pPr>
      <w:tabs>
        <w:tab w:val="clear" w:pos="1134"/>
        <w:tab w:val="right" w:pos="9638" w:leader="dot"/>
      </w:tabs>
      <w:ind w:hanging="0" w:start="1134"/>
    </w:pPr>
    <w:rPr/>
  </w:style>
  <w:style w:type="paragraph" w:styleId="ndicedeusuario4">
    <w:name w:val="Índice de usuario 4"/>
    <w:basedOn w:val="ndice"/>
    <w:qFormat/>
    <w:pPr>
      <w:tabs>
        <w:tab w:val="clear" w:pos="1134"/>
        <w:tab w:val="right" w:pos="9638" w:leader="dot"/>
      </w:tabs>
      <w:ind w:hanging="0" w:start="850"/>
    </w:pPr>
    <w:rPr/>
  </w:style>
  <w:style w:type="paragraph" w:styleId="ndicedeusuario3">
    <w:name w:val="Índice de usuario 3"/>
    <w:basedOn w:val="ndice"/>
    <w:qFormat/>
    <w:pPr>
      <w:tabs>
        <w:tab w:val="clear" w:pos="1134"/>
        <w:tab w:val="right" w:pos="9638" w:leader="dot"/>
      </w:tabs>
      <w:ind w:hanging="0" w:start="567"/>
    </w:pPr>
    <w:rPr/>
  </w:style>
  <w:style w:type="paragraph" w:styleId="ndicedeusuario2">
    <w:name w:val="Índice de usuario 2"/>
    <w:basedOn w:val="ndice"/>
    <w:qFormat/>
    <w:pPr>
      <w:tabs>
        <w:tab w:val="clear" w:pos="1134"/>
        <w:tab w:val="right" w:pos="9638" w:leader="dot"/>
      </w:tabs>
      <w:ind w:hanging="0" w:start="283"/>
    </w:pPr>
    <w:rPr/>
  </w:style>
  <w:style w:type="paragraph" w:styleId="ndicedeusuario1">
    <w:name w:val="Índice de usuario 1"/>
    <w:basedOn w:val="ndice"/>
    <w:qFormat/>
    <w:pPr>
      <w:tabs>
        <w:tab w:val="clear" w:pos="1134"/>
        <w:tab w:val="right" w:pos="9638" w:leader="dot"/>
      </w:tabs>
      <w:ind w:hanging="0" w:start="0"/>
    </w:pPr>
    <w:rPr/>
  </w:style>
  <w:style w:type="paragraph" w:styleId="Ttulodelndicedeusuario">
    <w:name w:val="Título del índice de usuario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TOC5">
    <w:name w:val="TOC 5"/>
    <w:basedOn w:val="ndice"/>
    <w:pPr>
      <w:tabs>
        <w:tab w:val="clear" w:pos="1134"/>
        <w:tab w:val="right" w:pos="9638" w:leader="dot"/>
      </w:tabs>
      <w:ind w:hanging="0" w:start="1134"/>
    </w:pPr>
    <w:rPr/>
  </w:style>
  <w:style w:type="paragraph" w:styleId="TOC4">
    <w:name w:val="TOC 4"/>
    <w:basedOn w:val="ndice"/>
    <w:pPr>
      <w:tabs>
        <w:tab w:val="clear" w:pos="1134"/>
        <w:tab w:val="right" w:pos="9638" w:leader="dot"/>
      </w:tabs>
      <w:ind w:hanging="0" w:start="850"/>
    </w:pPr>
    <w:rPr/>
  </w:style>
  <w:style w:type="paragraph" w:styleId="TOC3">
    <w:name w:val="TOC 3"/>
    <w:basedOn w:val="ndice"/>
    <w:pPr>
      <w:tabs>
        <w:tab w:val="clear" w:pos="1134"/>
        <w:tab w:val="right" w:pos="9638" w:leader="dot"/>
      </w:tabs>
      <w:ind w:hanging="0" w:start="567"/>
    </w:pPr>
    <w:rPr/>
  </w:style>
  <w:style w:type="paragraph" w:styleId="TOC2">
    <w:name w:val="TOC 2"/>
    <w:basedOn w:val="ndice"/>
    <w:pPr>
      <w:tabs>
        <w:tab w:val="clear" w:pos="1134"/>
        <w:tab w:val="right" w:pos="9638" w:leader="dot"/>
      </w:tabs>
      <w:ind w:hanging="0" w:start="283"/>
    </w:pPr>
    <w:rPr/>
  </w:style>
  <w:style w:type="paragraph" w:styleId="TOC1">
    <w:name w:val="TOC 1"/>
    <w:basedOn w:val="ndice"/>
    <w:pPr>
      <w:tabs>
        <w:tab w:val="clear" w:pos="1134"/>
        <w:tab w:val="right" w:pos="9638" w:leader="dot"/>
      </w:tabs>
      <w:ind w:hanging="0" w:start="0"/>
    </w:pPr>
    <w:rPr/>
  </w:style>
  <w:style w:type="paragraph" w:styleId="TOCHeading">
    <w:name w:val="TOC Heading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Separadordelndice">
    <w:name w:val="Separador del índice"/>
    <w:basedOn w:val="ndice"/>
    <w:qFormat/>
    <w:pPr>
      <w:ind w:hanging="0" w:start="0"/>
    </w:pPr>
    <w:rPr/>
  </w:style>
  <w:style w:type="paragraph" w:styleId="Index3">
    <w:name w:val="Index 3"/>
    <w:basedOn w:val="ndice"/>
    <w:pPr>
      <w:ind w:hanging="0" w:start="567"/>
    </w:pPr>
    <w:rPr/>
  </w:style>
  <w:style w:type="paragraph" w:styleId="Index2">
    <w:name w:val="Index 2"/>
    <w:basedOn w:val="ndice"/>
    <w:pPr>
      <w:ind w:hanging="0" w:start="283"/>
    </w:pPr>
    <w:rPr/>
  </w:style>
  <w:style w:type="paragraph" w:styleId="Index1">
    <w:name w:val="Index 1"/>
    <w:basedOn w:val="ndice"/>
    <w:pPr>
      <w:ind w:hanging="0" w:start="0"/>
    </w:pPr>
    <w:rPr/>
  </w:style>
  <w:style w:type="paragraph" w:styleId="List">
    <w:name w:val="List"/>
    <w:basedOn w:val="BodyText"/>
    <w:pPr/>
    <w:rPr/>
  </w:style>
  <w:style w:type="paragraph" w:styleId="ListContinue5">
    <w:name w:val="List Continue 5"/>
    <w:basedOn w:val="List"/>
    <w:pPr>
      <w:spacing w:before="0" w:after="120"/>
      <w:ind w:hanging="0" w:start="1800"/>
    </w:pPr>
    <w:rPr/>
  </w:style>
  <w:style w:type="paragraph" w:styleId="Lista5fin">
    <w:name w:val="Lista 5 fin"/>
    <w:basedOn w:val="List"/>
    <w:next w:val="ListBullet5"/>
    <w:qFormat/>
    <w:pPr>
      <w:spacing w:before="0" w:after="240"/>
      <w:ind w:hanging="360" w:start="1800"/>
    </w:pPr>
    <w:rPr/>
  </w:style>
  <w:style w:type="paragraph" w:styleId="ListBullet5">
    <w:name w:val="List Bullet 5"/>
    <w:basedOn w:val="List"/>
    <w:pPr>
      <w:spacing w:before="0" w:after="120"/>
      <w:ind w:hanging="360" w:start="1800"/>
    </w:pPr>
    <w:rPr/>
  </w:style>
  <w:style w:type="paragraph" w:styleId="Lista5inicio">
    <w:name w:val="Lista 5 inicio"/>
    <w:basedOn w:val="List"/>
    <w:next w:val="ListBullet5"/>
    <w:qFormat/>
    <w:pPr>
      <w:spacing w:before="240" w:after="120"/>
      <w:ind w:hanging="360" w:start="1800"/>
    </w:pPr>
    <w:rPr/>
  </w:style>
  <w:style w:type="paragraph" w:styleId="ListContinue4">
    <w:name w:val="List Continue 4"/>
    <w:basedOn w:val="List"/>
    <w:pPr>
      <w:spacing w:before="0" w:after="120"/>
      <w:ind w:hanging="0" w:start="1440"/>
    </w:pPr>
    <w:rPr/>
  </w:style>
  <w:style w:type="paragraph" w:styleId="Lista4fin">
    <w:name w:val="Lista 4 fin"/>
    <w:basedOn w:val="List"/>
    <w:next w:val="ListBullet4"/>
    <w:qFormat/>
    <w:pPr>
      <w:spacing w:before="0" w:after="240"/>
      <w:ind w:hanging="360" w:start="1440"/>
    </w:pPr>
    <w:rPr/>
  </w:style>
  <w:style w:type="paragraph" w:styleId="ListBullet4">
    <w:name w:val="List Bullet 4"/>
    <w:basedOn w:val="List"/>
    <w:pPr>
      <w:spacing w:before="0" w:after="120"/>
      <w:ind w:hanging="360" w:start="1440"/>
    </w:pPr>
    <w:rPr/>
  </w:style>
  <w:style w:type="paragraph" w:styleId="Lista4inicio">
    <w:name w:val="Lista 4 inicio"/>
    <w:basedOn w:val="List"/>
    <w:next w:val="ListBullet4"/>
    <w:qFormat/>
    <w:pPr>
      <w:spacing w:before="240" w:after="120"/>
      <w:ind w:hanging="360" w:start="1440"/>
    </w:pPr>
    <w:rPr/>
  </w:style>
  <w:style w:type="paragraph" w:styleId="ListContinue3">
    <w:name w:val="List Continue 3"/>
    <w:basedOn w:val="List"/>
    <w:pPr>
      <w:spacing w:before="0" w:after="120"/>
      <w:ind w:hanging="0" w:start="1080"/>
    </w:pPr>
    <w:rPr/>
  </w:style>
  <w:style w:type="paragraph" w:styleId="Lista3fin">
    <w:name w:val="Lista 3 fin"/>
    <w:basedOn w:val="List"/>
    <w:next w:val="ListBullet3"/>
    <w:qFormat/>
    <w:pPr>
      <w:spacing w:before="0" w:after="240"/>
      <w:ind w:hanging="360" w:start="1080"/>
    </w:pPr>
    <w:rPr/>
  </w:style>
  <w:style w:type="paragraph" w:styleId="ListBullet3">
    <w:name w:val="List Bullet 3"/>
    <w:basedOn w:val="List"/>
    <w:pPr>
      <w:spacing w:before="0" w:after="120"/>
      <w:ind w:hanging="360" w:start="1080"/>
    </w:pPr>
    <w:rPr/>
  </w:style>
  <w:style w:type="paragraph" w:styleId="Lista3inicio">
    <w:name w:val="Lista 3 inicio"/>
    <w:basedOn w:val="List"/>
    <w:next w:val="ListBullet3"/>
    <w:qFormat/>
    <w:pPr>
      <w:spacing w:before="240" w:after="120"/>
      <w:ind w:hanging="360" w:start="1080"/>
    </w:pPr>
    <w:rPr/>
  </w:style>
  <w:style w:type="paragraph" w:styleId="ListContinue2">
    <w:name w:val="List Continue 2"/>
    <w:basedOn w:val="List"/>
    <w:pPr>
      <w:spacing w:before="0" w:after="120"/>
      <w:ind w:hanging="0" w:start="720"/>
    </w:pPr>
    <w:rPr/>
  </w:style>
  <w:style w:type="paragraph" w:styleId="Lista2fin">
    <w:name w:val="Lista 2 fin"/>
    <w:basedOn w:val="List"/>
    <w:next w:val="ListBullet2"/>
    <w:qFormat/>
    <w:pPr>
      <w:spacing w:before="0" w:after="240"/>
      <w:ind w:hanging="360" w:start="720"/>
    </w:pPr>
    <w:rPr/>
  </w:style>
  <w:style w:type="paragraph" w:styleId="ListBullet2">
    <w:name w:val="List Bullet 2"/>
    <w:basedOn w:val="List"/>
    <w:pPr>
      <w:spacing w:before="0" w:after="120"/>
      <w:ind w:hanging="360" w:start="720"/>
    </w:pPr>
    <w:rPr/>
  </w:style>
  <w:style w:type="paragraph" w:styleId="Lista2inicio">
    <w:name w:val="Lista 2 inicio"/>
    <w:basedOn w:val="List"/>
    <w:next w:val="ListBullet2"/>
    <w:qFormat/>
    <w:pPr>
      <w:spacing w:before="240" w:after="120"/>
      <w:ind w:hanging="360" w:start="720"/>
    </w:pPr>
    <w:rPr/>
  </w:style>
  <w:style w:type="paragraph" w:styleId="ListContinue">
    <w:name w:val="List Continue"/>
    <w:basedOn w:val="List"/>
    <w:pPr>
      <w:spacing w:before="0" w:after="120"/>
      <w:ind w:hanging="0" w:start="360"/>
    </w:pPr>
    <w:rPr/>
  </w:style>
  <w:style w:type="paragraph" w:styleId="Lista1fin">
    <w:name w:val="Lista 1 fin"/>
    <w:basedOn w:val="List"/>
    <w:next w:val="ListBullet"/>
    <w:qFormat/>
    <w:pPr>
      <w:spacing w:before="0" w:after="240"/>
      <w:ind w:hanging="360" w:start="360"/>
    </w:pPr>
    <w:rPr/>
  </w:style>
  <w:style w:type="paragraph" w:styleId="ListBullet">
    <w:name w:val="List Bullet"/>
    <w:basedOn w:val="List"/>
    <w:pPr>
      <w:spacing w:before="0" w:after="120"/>
      <w:ind w:hanging="360" w:start="360"/>
    </w:pPr>
    <w:rPr/>
  </w:style>
  <w:style w:type="paragraph" w:styleId="Lista1inicio">
    <w:name w:val="Lista 1 inicio"/>
    <w:basedOn w:val="List"/>
    <w:next w:val="ListBullet"/>
    <w:qFormat/>
    <w:pPr>
      <w:spacing w:before="240" w:after="120"/>
      <w:ind w:hanging="360" w:start="360"/>
    </w:pPr>
    <w:rPr/>
  </w:style>
  <w:style w:type="paragraph" w:styleId="Numeracin5continuacin">
    <w:name w:val="Numeración 5 continuación"/>
    <w:basedOn w:val="List"/>
    <w:qFormat/>
    <w:pPr>
      <w:spacing w:before="0" w:after="120"/>
      <w:ind w:hanging="0" w:start="1800"/>
    </w:pPr>
    <w:rPr/>
  </w:style>
  <w:style w:type="paragraph" w:styleId="Numeracin5fin">
    <w:name w:val="Numeración 5 fin"/>
    <w:basedOn w:val="List"/>
    <w:next w:val="ListNumber5"/>
    <w:qFormat/>
    <w:pPr>
      <w:spacing w:before="0" w:after="240"/>
      <w:ind w:hanging="360" w:start="1800"/>
    </w:pPr>
    <w:rPr/>
  </w:style>
  <w:style w:type="paragraph" w:styleId="ListNumber5">
    <w:name w:val="List Number 5"/>
    <w:basedOn w:val="List"/>
    <w:pPr>
      <w:spacing w:before="0" w:after="120"/>
      <w:ind w:hanging="360" w:start="1800"/>
    </w:pPr>
    <w:rPr/>
  </w:style>
  <w:style w:type="paragraph" w:styleId="Numeracin5inicio">
    <w:name w:val="Numeración 5 inicio"/>
    <w:basedOn w:val="List"/>
    <w:next w:val="ListNumber5"/>
    <w:qFormat/>
    <w:pPr>
      <w:spacing w:before="240" w:after="120"/>
      <w:ind w:hanging="360" w:start="1800"/>
    </w:pPr>
    <w:rPr/>
  </w:style>
  <w:style w:type="paragraph" w:styleId="Numeracin4continuacin">
    <w:name w:val="Numeración 4 continuación"/>
    <w:basedOn w:val="List"/>
    <w:qFormat/>
    <w:pPr>
      <w:spacing w:before="0" w:after="120"/>
      <w:ind w:hanging="0" w:start="1440"/>
    </w:pPr>
    <w:rPr/>
  </w:style>
  <w:style w:type="paragraph" w:styleId="Numeracin4fin">
    <w:name w:val="Numeración 4 fin"/>
    <w:basedOn w:val="List"/>
    <w:next w:val="ListNumber4"/>
    <w:qFormat/>
    <w:pPr>
      <w:spacing w:before="0" w:after="240"/>
      <w:ind w:hanging="360" w:start="1440"/>
    </w:pPr>
    <w:rPr/>
  </w:style>
  <w:style w:type="paragraph" w:styleId="ListNumber4">
    <w:name w:val="List Number 4"/>
    <w:basedOn w:val="List"/>
    <w:pPr>
      <w:spacing w:before="0" w:after="120"/>
      <w:ind w:hanging="360" w:start="1440"/>
    </w:pPr>
    <w:rPr/>
  </w:style>
  <w:style w:type="paragraph" w:styleId="Numeracin4inicio">
    <w:name w:val="Numeración 4 inicio"/>
    <w:basedOn w:val="List"/>
    <w:next w:val="ListNumber4"/>
    <w:qFormat/>
    <w:pPr>
      <w:spacing w:before="240" w:after="120"/>
      <w:ind w:hanging="360" w:start="1440"/>
    </w:pPr>
    <w:rPr/>
  </w:style>
  <w:style w:type="paragraph" w:styleId="Numeracin3continuacin">
    <w:name w:val="Numeración 3 continuación"/>
    <w:basedOn w:val="List"/>
    <w:qFormat/>
    <w:pPr>
      <w:spacing w:before="0" w:after="120"/>
      <w:ind w:hanging="0" w:start="1080"/>
    </w:pPr>
    <w:rPr/>
  </w:style>
  <w:style w:type="paragraph" w:styleId="Numeracin3fin">
    <w:name w:val="Numeración 3 fin"/>
    <w:basedOn w:val="List"/>
    <w:next w:val="ListNumber3"/>
    <w:qFormat/>
    <w:pPr>
      <w:spacing w:before="0" w:after="240"/>
      <w:ind w:hanging="360" w:start="1080"/>
    </w:pPr>
    <w:rPr/>
  </w:style>
  <w:style w:type="paragraph" w:styleId="ListNumber3">
    <w:name w:val="List Number 3"/>
    <w:basedOn w:val="List"/>
    <w:pPr>
      <w:spacing w:before="0" w:after="120"/>
      <w:ind w:hanging="360" w:start="1080"/>
    </w:pPr>
    <w:rPr/>
  </w:style>
  <w:style w:type="paragraph" w:styleId="Numeracin3inicio">
    <w:name w:val="Numeración 3 inicio"/>
    <w:basedOn w:val="List"/>
    <w:next w:val="ListNumber3"/>
    <w:qFormat/>
    <w:pPr>
      <w:spacing w:before="240" w:after="120"/>
      <w:ind w:hanging="360" w:start="1080"/>
    </w:pPr>
    <w:rPr/>
  </w:style>
  <w:style w:type="paragraph" w:styleId="Numeracin2continuacin">
    <w:name w:val="Numeración 2 continuación"/>
    <w:basedOn w:val="List"/>
    <w:qFormat/>
    <w:pPr>
      <w:spacing w:before="0" w:after="120"/>
      <w:ind w:hanging="0" w:start="720"/>
    </w:pPr>
    <w:rPr/>
  </w:style>
  <w:style w:type="paragraph" w:styleId="Numeracin2fin">
    <w:name w:val="Numeración 2 fin"/>
    <w:basedOn w:val="List"/>
    <w:next w:val="ListNumber2"/>
    <w:qFormat/>
    <w:pPr>
      <w:spacing w:before="0" w:after="240"/>
      <w:ind w:hanging="360" w:start="720"/>
    </w:pPr>
    <w:rPr/>
  </w:style>
  <w:style w:type="paragraph" w:styleId="ListNumber2">
    <w:name w:val="List Number 2"/>
    <w:basedOn w:val="List"/>
    <w:pPr>
      <w:spacing w:before="0" w:after="120"/>
      <w:ind w:hanging="360" w:start="720"/>
    </w:pPr>
    <w:rPr/>
  </w:style>
  <w:style w:type="paragraph" w:styleId="Numeracin2inicio">
    <w:name w:val="Numeración 2 inicio"/>
    <w:basedOn w:val="List"/>
    <w:next w:val="ListNumber2"/>
    <w:qFormat/>
    <w:pPr>
      <w:spacing w:before="240" w:after="120"/>
      <w:ind w:hanging="360" w:start="720"/>
    </w:pPr>
    <w:rPr/>
  </w:style>
  <w:style w:type="paragraph" w:styleId="Numeracin1continuacin">
    <w:name w:val="Numeración 1 continuación"/>
    <w:basedOn w:val="List"/>
    <w:qFormat/>
    <w:pPr>
      <w:spacing w:before="0" w:after="120"/>
      <w:ind w:hanging="0" w:start="360"/>
    </w:pPr>
    <w:rPr/>
  </w:style>
  <w:style w:type="paragraph" w:styleId="Numeracin1fin">
    <w:name w:val="Numeración 1 fin"/>
    <w:basedOn w:val="List"/>
    <w:next w:val="ListNumber"/>
    <w:qFormat/>
    <w:pPr>
      <w:spacing w:before="0" w:after="240"/>
      <w:ind w:hanging="360" w:start="360"/>
    </w:pPr>
    <w:rPr/>
  </w:style>
  <w:style w:type="paragraph" w:styleId="ListNumber">
    <w:name w:val="List Number"/>
    <w:basedOn w:val="List"/>
    <w:pPr>
      <w:spacing w:before="0" w:after="120"/>
      <w:ind w:hanging="360" w:start="360"/>
    </w:pPr>
    <w:rPr/>
  </w:style>
  <w:style w:type="paragraph" w:styleId="Numeracin1inicio">
    <w:name w:val="Numeración 1 inicio"/>
    <w:basedOn w:val="List"/>
    <w:next w:val="ListNumber"/>
    <w:qFormat/>
    <w:pPr>
      <w:spacing w:before="240" w:after="120"/>
      <w:ind w:hanging="360" w:start="360"/>
    </w:pPr>
    <w:rPr/>
  </w:style>
  <w:style w:type="paragraph" w:styleId="Closing">
    <w:name w:val="Closing"/>
    <w:basedOn w:val="Ttulo"/>
    <w:next w:val="BodyText"/>
    <w:pPr>
      <w:jc w:val="center"/>
    </w:pPr>
    <w:rPr>
      <w:b/>
      <w:bCs/>
      <w:sz w:val="32"/>
      <w:szCs w:val="32"/>
    </w:rPr>
  </w:style>
  <w:style w:type="paragraph" w:styleId="Ttulo10">
    <w:name w:val="Título 10"/>
    <w:basedOn w:val="Ttulo"/>
    <w:next w:val="BodyText"/>
    <w:qFormat/>
    <w:pPr>
      <w:numPr>
        <w:ilvl w:val="0"/>
        <w:numId w:val="0"/>
      </w:numPr>
      <w:spacing w:before="60" w:after="60"/>
      <w:outlineLvl w:val="8"/>
    </w:pPr>
    <w:rPr>
      <w:b/>
      <w:bCs/>
      <w:sz w:val="18"/>
      <w:szCs w:val="18"/>
    </w:rPr>
  </w:style>
  <w:style w:type="paragraph" w:styleId="AnnotationText">
    <w:name w:val="Annotation Text"/>
    <w:basedOn w:val="BodyText"/>
    <w:pPr>
      <w:ind w:hanging="0" w:start="2268"/>
    </w:pPr>
    <w:rPr/>
  </w:style>
  <w:style w:type="paragraph" w:styleId="Confrontacin">
    <w:name w:val="Confrontación"/>
    <w:basedOn w:val="BodyText"/>
    <w:qFormat/>
    <w:pPr>
      <w:tabs>
        <w:tab w:val="clear" w:pos="1134"/>
        <w:tab w:val="left" w:pos="2835" w:leader="none"/>
      </w:tabs>
      <w:ind w:hanging="2551" w:start="2835"/>
    </w:pPr>
    <w:rPr/>
  </w:style>
  <w:style w:type="paragraph" w:styleId="Signature">
    <w:name w:val="Signature"/>
    <w:basedOn w:val="Normal"/>
    <w:pPr>
      <w:suppressLineNumbers/>
    </w:pPr>
    <w:rPr/>
  </w:style>
  <w:style w:type="paragraph" w:styleId="Salutation">
    <w:name w:val="Salutation"/>
    <w:basedOn w:val="Normal"/>
    <w:pPr>
      <w:suppressLineNumbers/>
    </w:pPr>
    <w:rPr/>
  </w:style>
  <w:style w:type="paragraph" w:styleId="BodyTextIndent">
    <w:name w:val="Body Text Indent"/>
    <w:basedOn w:val="BodyText"/>
    <w:pPr>
      <w:ind w:hanging="0" w:start="283"/>
    </w:pPr>
    <w:rPr/>
  </w:style>
  <w:style w:type="paragraph" w:styleId="Sangrafrancesa">
    <w:name w:val="Sangría francesa"/>
    <w:basedOn w:val="BodyText"/>
    <w:qFormat/>
    <w:pPr>
      <w:tabs>
        <w:tab w:val="clear" w:pos="1134"/>
        <w:tab w:val="left" w:pos="567" w:leader="none"/>
      </w:tabs>
      <w:ind w:hanging="283" w:start="567"/>
    </w:pPr>
    <w:rPr/>
  </w:style>
  <w:style w:type="paragraph" w:styleId="BodyTextFirstIndent">
    <w:name w:val="Body Text First Indent"/>
    <w:basedOn w:val="BodyText"/>
    <w:pPr>
      <w:ind w:firstLine="283" w:start="0"/>
    </w:pPr>
    <w:rPr/>
  </w:style>
  <w:style w:type="paragraph" w:styleId="Encabezado">
    <w:name w:val="Encabezado"/>
    <w:basedOn w:val="Cabeceraypie"/>
    <w:qFormat/>
    <w:pPr>
      <w:suppressAutoHyphens w:val="true"/>
    </w:pPr>
    <w:rPr/>
  </w:style>
  <w:style w:type="paragraph" w:styleId="Prrafodelista">
    <w:name w:val="Párrafo de lista"/>
    <w:basedOn w:val="normal1"/>
    <w:qFormat/>
    <w:pPr>
      <w:tabs>
        <w:tab w:val="clear" w:pos="1134"/>
      </w:tabs>
      <w:suppressAutoHyphens w:val="true"/>
      <w:ind w:start="720"/>
    </w:pPr>
    <w:rPr/>
  </w:style>
  <w:style w:type="paragraph" w:styleId="Descripcin">
    <w:name w:val="Descripción"/>
    <w:qFormat/>
    <w:pPr>
      <w:widowControl/>
      <w:suppressLineNumbers/>
      <w:suppressAutoHyphens w:val="true"/>
      <w:kinsoku w:val="true"/>
      <w:overflowPunct w:val="true"/>
      <w:autoSpaceDE w:val="true"/>
      <w:bidi w:val="0"/>
      <w:spacing w:before="120" w:after="120"/>
    </w:pPr>
    <w:rPr>
      <w:rFonts w:cs="Noto Sans" w:ascii="Carlito" w:hAnsi="Carlito" w:eastAsia="DejaVu Sans"/>
      <w:i/>
      <w:iCs/>
      <w:color w:val="auto"/>
      <w:sz w:val="24"/>
      <w:szCs w:val="24"/>
      <w:lang w:val="ca-ES" w:eastAsia="zh-CN" w:bidi="hi-IN"/>
    </w:rPr>
  </w:style>
  <w:style w:type="paragraph" w:styleId="Normal5">
    <w:name w:val="Normal5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arlito" w:hAnsi="Carlito" w:eastAsia="DejaVu Sans" w:cs="DejaVu Sans"/>
      <w:color w:val="auto"/>
      <w:sz w:val="24"/>
      <w:szCs w:val="24"/>
      <w:lang w:val="ca-ES" w:eastAsia="zh-CN" w:bidi="hi-IN"/>
    </w:rPr>
  </w:style>
  <w:style w:type="paragraph" w:styleId="Lneahorizontal">
    <w:name w:val="Líne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>
    <w:name w:val="Ninguna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823</TotalTime>
  <Application>Collabora_Office/24.04.12.4$Linux_X86_64 LibreOffice_project/ef9dc9e4b253f1461f80c70fd8aba1669944eba5</Application>
  <AppVersion>15.0000</AppVersion>
  <Pages>4</Pages>
  <Words>646</Words>
  <Characters>3582</Characters>
  <CharactersWithSpaces>4160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2025-01-09T10:40:44Z</dcterms:created>
  <dc:creator/>
  <dc:description/>
  <dc:language>es-ES</dc:language>
  <cp:lastModifiedBy/>
  <cp:lastPrinted>2025-03-26T13:25:04Z</cp:lastPrinted>
  <dcterms:modified xsi:type="dcterms:W3CDTF">2025-03-26T17:37:48Z</dcterms:modified>
  <cp:revision>23</cp:revision>
  <dc:subject/>
  <dc:title/>
</cp:coreProperties>
</file>